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7D" w:rsidRDefault="007357DD">
      <w:pPr>
        <w:spacing w:after="0" w:line="259" w:lineRule="auto"/>
        <w:ind w:left="0" w:right="608" w:firstLine="0"/>
        <w:jc w:val="right"/>
      </w:pPr>
      <w:r>
        <w:t xml:space="preserve"> </w:t>
      </w:r>
    </w:p>
    <w:p w:rsidR="008D5B7D" w:rsidRDefault="007357DD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5B4CC6" w:rsidRPr="005B4CC6" w:rsidRDefault="005B4CC6" w:rsidP="005B4CC6">
      <w:pPr>
        <w:spacing w:after="0" w:line="259" w:lineRule="auto"/>
        <w:ind w:left="0" w:right="0" w:firstLine="0"/>
        <w:rPr>
          <w:b/>
        </w:rPr>
      </w:pPr>
      <w:proofErr w:type="gramStart"/>
      <w:r w:rsidRPr="005B4CC6">
        <w:rPr>
          <w:b/>
        </w:rPr>
        <w:t xml:space="preserve">СОГЛАСОВАНО:   </w:t>
      </w:r>
      <w:proofErr w:type="gramEnd"/>
      <w:r w:rsidRPr="005B4CC6">
        <w:rPr>
          <w:b/>
        </w:rPr>
        <w:t xml:space="preserve">                                        УТВЕРЖДЕНО:</w:t>
      </w:r>
    </w:p>
    <w:p w:rsidR="005B4CC6" w:rsidRPr="005B4CC6" w:rsidRDefault="005B4CC6" w:rsidP="005B4CC6">
      <w:pPr>
        <w:spacing w:after="0" w:line="259" w:lineRule="auto"/>
        <w:ind w:left="0" w:right="0" w:firstLine="0"/>
        <w:rPr>
          <w:b/>
        </w:rPr>
      </w:pPr>
      <w:r w:rsidRPr="005B4CC6">
        <w:rPr>
          <w:b/>
        </w:rPr>
        <w:t xml:space="preserve">Председатель общего собрания           </w:t>
      </w:r>
      <w:r>
        <w:rPr>
          <w:b/>
        </w:rPr>
        <w:t xml:space="preserve">    Заведующий МБДОУ д/с «Буратино</w:t>
      </w:r>
      <w:r w:rsidRPr="005B4CC6">
        <w:rPr>
          <w:b/>
        </w:rPr>
        <w:t>»</w:t>
      </w:r>
    </w:p>
    <w:p w:rsidR="005B4CC6" w:rsidRPr="005B4CC6" w:rsidRDefault="005B4CC6" w:rsidP="005B4CC6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МБДОУ д/с «Буратино» </w:t>
      </w:r>
      <w:proofErr w:type="spellStart"/>
      <w:r>
        <w:rPr>
          <w:b/>
        </w:rPr>
        <w:t>с.Братовка</w:t>
      </w:r>
      <w:proofErr w:type="spellEnd"/>
      <w:r>
        <w:rPr>
          <w:b/>
        </w:rPr>
        <w:t xml:space="preserve">        </w:t>
      </w:r>
      <w:proofErr w:type="spellStart"/>
      <w:r>
        <w:rPr>
          <w:b/>
        </w:rPr>
        <w:t>с.Братовка</w:t>
      </w:r>
      <w:proofErr w:type="spellEnd"/>
      <w:r w:rsidRPr="005B4CC6">
        <w:rPr>
          <w:b/>
        </w:rPr>
        <w:t xml:space="preserve"> </w:t>
      </w:r>
      <w:proofErr w:type="spellStart"/>
      <w:r w:rsidRPr="005B4CC6">
        <w:rPr>
          <w:b/>
        </w:rPr>
        <w:t>Чаплыгинского</w:t>
      </w:r>
      <w:proofErr w:type="spellEnd"/>
      <w:r w:rsidRPr="005B4CC6">
        <w:rPr>
          <w:b/>
        </w:rPr>
        <w:t xml:space="preserve"> ра</w:t>
      </w:r>
      <w:r>
        <w:rPr>
          <w:b/>
        </w:rPr>
        <w:t xml:space="preserve">йона _______________ </w:t>
      </w:r>
      <w:proofErr w:type="spellStart"/>
      <w:r>
        <w:rPr>
          <w:b/>
        </w:rPr>
        <w:t>Е.В.Мишагина</w:t>
      </w:r>
      <w:proofErr w:type="spellEnd"/>
      <w:r w:rsidRPr="005B4CC6">
        <w:rPr>
          <w:b/>
        </w:rPr>
        <w:t xml:space="preserve">           </w:t>
      </w:r>
      <w:r>
        <w:rPr>
          <w:b/>
        </w:rPr>
        <w:t xml:space="preserve">      ____________ </w:t>
      </w:r>
      <w:proofErr w:type="spellStart"/>
      <w:r>
        <w:rPr>
          <w:b/>
        </w:rPr>
        <w:t>М.М.Седых</w:t>
      </w:r>
      <w:proofErr w:type="spellEnd"/>
    </w:p>
    <w:p w:rsidR="005B4CC6" w:rsidRPr="005B4CC6" w:rsidRDefault="005B4CC6" w:rsidP="005B4CC6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 Протокол № 2 от 2.03.2023</w:t>
      </w:r>
      <w:r w:rsidRPr="005B4CC6">
        <w:rPr>
          <w:b/>
        </w:rPr>
        <w:t xml:space="preserve">г   </w:t>
      </w:r>
      <w:r>
        <w:rPr>
          <w:b/>
        </w:rPr>
        <w:t xml:space="preserve">                     Приказ № 4 от 2.03.2023</w:t>
      </w:r>
      <w:r w:rsidRPr="005B4CC6">
        <w:rPr>
          <w:b/>
        </w:rPr>
        <w:t xml:space="preserve">г                                                                                </w:t>
      </w:r>
    </w:p>
    <w:p w:rsidR="005B4CC6" w:rsidRPr="005B4CC6" w:rsidRDefault="005B4CC6" w:rsidP="005B4CC6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5B4CC6" w:rsidRPr="005B4CC6" w:rsidRDefault="005B4CC6" w:rsidP="005B4CC6">
      <w:pPr>
        <w:spacing w:after="0" w:line="259" w:lineRule="auto"/>
        <w:ind w:left="0" w:right="0" w:firstLine="0"/>
        <w:jc w:val="center"/>
        <w:rPr>
          <w:b/>
        </w:rPr>
      </w:pPr>
      <w:r w:rsidRPr="005B4CC6">
        <w:rPr>
          <w:b/>
        </w:rPr>
        <w:t>ОТЧЁТ О РЕЗУЛЬТАТАХ САМООБСЛЕДОВАНИЯ</w:t>
      </w:r>
    </w:p>
    <w:p w:rsidR="005B4CC6" w:rsidRPr="005B4CC6" w:rsidRDefault="005B4CC6" w:rsidP="005B4CC6">
      <w:pPr>
        <w:spacing w:after="0" w:line="259" w:lineRule="auto"/>
        <w:ind w:left="0" w:right="0" w:firstLine="0"/>
        <w:jc w:val="center"/>
        <w:rPr>
          <w:b/>
        </w:rPr>
      </w:pPr>
      <w:r w:rsidRPr="005B4CC6">
        <w:rPr>
          <w:b/>
        </w:rPr>
        <w:t xml:space="preserve">Муниципальное бюджетное дошкольное образовательное учреждение детский сад «Буратино» села </w:t>
      </w:r>
      <w:proofErr w:type="spellStart"/>
      <w:r w:rsidRPr="005B4CC6">
        <w:rPr>
          <w:b/>
        </w:rPr>
        <w:t>Братовка</w:t>
      </w:r>
      <w:proofErr w:type="spellEnd"/>
      <w:r w:rsidRPr="005B4CC6">
        <w:rPr>
          <w:b/>
        </w:rPr>
        <w:t xml:space="preserve"> </w:t>
      </w:r>
      <w:proofErr w:type="spellStart"/>
      <w:r w:rsidRPr="005B4CC6">
        <w:rPr>
          <w:b/>
        </w:rPr>
        <w:t>Чаплыгинского</w:t>
      </w:r>
      <w:proofErr w:type="spellEnd"/>
      <w:r w:rsidRPr="005B4CC6">
        <w:rPr>
          <w:b/>
        </w:rPr>
        <w:t xml:space="preserve"> муниципального района Липец</w:t>
      </w:r>
      <w:r>
        <w:rPr>
          <w:b/>
        </w:rPr>
        <w:t>кой области</w:t>
      </w:r>
    </w:p>
    <w:p w:rsidR="009A24AD" w:rsidRDefault="005B4CC6" w:rsidP="005B4CC6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за 2022</w:t>
      </w:r>
      <w:r w:rsidRPr="005B4CC6">
        <w:rPr>
          <w:b/>
        </w:rPr>
        <w:t>г</w:t>
      </w: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  <w:rPr>
          <w:b/>
        </w:rPr>
      </w:pPr>
    </w:p>
    <w:p w:rsidR="009A24AD" w:rsidRDefault="009A24AD">
      <w:pPr>
        <w:spacing w:after="0" w:line="259" w:lineRule="auto"/>
        <w:ind w:left="0" w:right="0" w:firstLine="0"/>
      </w:pPr>
    </w:p>
    <w:p w:rsidR="008D5B7D" w:rsidRDefault="007357DD">
      <w:pPr>
        <w:spacing w:after="109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8D5B7D" w:rsidRDefault="007357D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spacing w:after="227" w:line="259" w:lineRule="auto"/>
        <w:ind w:left="0" w:right="607" w:firstLine="0"/>
        <w:jc w:val="center"/>
      </w:pPr>
      <w:r>
        <w:rPr>
          <w:b/>
        </w:rPr>
        <w:t xml:space="preserve"> </w:t>
      </w:r>
    </w:p>
    <w:p w:rsidR="00C67A20" w:rsidRDefault="007357DD">
      <w:pPr>
        <w:spacing w:line="423" w:lineRule="auto"/>
        <w:ind w:left="-15" w:firstLine="3901"/>
        <w:rPr>
          <w:b/>
        </w:rPr>
      </w:pPr>
      <w:r>
        <w:rPr>
          <w:b/>
        </w:rPr>
        <w:t xml:space="preserve">Содержание </w:t>
      </w:r>
    </w:p>
    <w:p w:rsidR="008D5B7D" w:rsidRDefault="007357DD" w:rsidP="00C67A20">
      <w:pPr>
        <w:spacing w:line="423" w:lineRule="auto"/>
      </w:pPr>
      <w:r>
        <w:t xml:space="preserve">Общие сведения об образовательной организации. </w:t>
      </w:r>
    </w:p>
    <w:p w:rsidR="008D5B7D" w:rsidRDefault="007357DD">
      <w:pPr>
        <w:spacing w:after="215"/>
        <w:ind w:left="-5" w:right="0"/>
      </w:pPr>
      <w:r>
        <w:t xml:space="preserve">1.Оценка образовательной деятельности. </w:t>
      </w:r>
    </w:p>
    <w:p w:rsidR="008D5B7D" w:rsidRDefault="007357DD">
      <w:pPr>
        <w:spacing w:after="213"/>
        <w:ind w:left="-5" w:right="0"/>
      </w:pPr>
      <w:r>
        <w:t xml:space="preserve">2.Оценка системы управления организации </w:t>
      </w:r>
    </w:p>
    <w:p w:rsidR="008D5B7D" w:rsidRDefault="007357DD">
      <w:pPr>
        <w:spacing w:after="215"/>
        <w:ind w:left="-5" w:right="0"/>
      </w:pPr>
      <w:r>
        <w:t xml:space="preserve">3.Оценка содержания и качества подготовки обучающихся. </w:t>
      </w:r>
    </w:p>
    <w:p w:rsidR="008D5B7D" w:rsidRDefault="007357DD">
      <w:pPr>
        <w:spacing w:after="211"/>
        <w:ind w:left="-5" w:right="0"/>
      </w:pPr>
      <w:r>
        <w:t xml:space="preserve">4. Оценка организации учебного процесса. </w:t>
      </w:r>
    </w:p>
    <w:p w:rsidR="008D5B7D" w:rsidRDefault="007357DD">
      <w:pPr>
        <w:spacing w:after="102" w:line="351" w:lineRule="auto"/>
        <w:ind w:left="-5" w:right="1782"/>
      </w:pPr>
      <w:r>
        <w:t xml:space="preserve">5.Оценка качества кадрового, учебно-методического и библиотечно- информационного обеспечения. 6.Оценка материально-технической базы. </w:t>
      </w:r>
    </w:p>
    <w:p w:rsidR="00B765EE" w:rsidRDefault="007357DD">
      <w:pPr>
        <w:spacing w:after="160"/>
        <w:ind w:left="-5" w:right="448"/>
      </w:pPr>
      <w:r>
        <w:t>7.Оценка функционирования внутренней сис</w:t>
      </w:r>
      <w:r w:rsidR="00B765EE">
        <w:t>темы оценки качества образования</w:t>
      </w:r>
    </w:p>
    <w:p w:rsidR="008D5B7D" w:rsidRDefault="00B765EE">
      <w:pPr>
        <w:spacing w:after="160"/>
        <w:ind w:left="-5" w:right="448"/>
      </w:pPr>
      <w:r>
        <w:t xml:space="preserve">8.Анализ показателей деятельности МБДОУ д/с «Буратино» </w:t>
      </w:r>
      <w:proofErr w:type="spellStart"/>
      <w:r>
        <w:t>с.Братовка</w:t>
      </w:r>
      <w:proofErr w:type="spellEnd"/>
      <w:r>
        <w:t xml:space="preserve"> подлежащий </w:t>
      </w:r>
      <w:proofErr w:type="spellStart"/>
      <w:r>
        <w:t>самообследованию</w:t>
      </w:r>
      <w:proofErr w:type="spellEnd"/>
      <w:r w:rsidR="007357DD">
        <w:rPr>
          <w:b/>
        </w:rPr>
        <w:t xml:space="preserve"> </w:t>
      </w:r>
    </w:p>
    <w:p w:rsidR="008D5B7D" w:rsidRDefault="007357DD">
      <w:pPr>
        <w:spacing w:after="172" w:line="259" w:lineRule="auto"/>
        <w:ind w:left="0" w:right="607" w:firstLine="0"/>
        <w:jc w:val="center"/>
      </w:pPr>
      <w:r>
        <w:rPr>
          <w:b/>
        </w:rPr>
        <w:t xml:space="preserve"> </w:t>
      </w:r>
    </w:p>
    <w:p w:rsidR="008D5B7D" w:rsidRDefault="007357DD">
      <w:pPr>
        <w:spacing w:after="169" w:line="259" w:lineRule="auto"/>
        <w:ind w:left="0" w:right="607" w:firstLine="0"/>
        <w:jc w:val="center"/>
      </w:pPr>
      <w:r>
        <w:rPr>
          <w:b/>
        </w:rPr>
        <w:t xml:space="preserve"> </w:t>
      </w:r>
    </w:p>
    <w:p w:rsidR="008D5B7D" w:rsidRDefault="007357DD">
      <w:pPr>
        <w:spacing w:after="172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spacing w:after="169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spacing w:after="172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spacing w:after="169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spacing w:after="172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spacing w:after="169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 w:rsidP="005B4CC6">
      <w:pPr>
        <w:spacing w:after="172" w:line="259" w:lineRule="auto"/>
        <w:ind w:left="0" w:right="0" w:firstLine="0"/>
      </w:pPr>
      <w:bookmarkStart w:id="0" w:name="_GoBack"/>
      <w:bookmarkEnd w:id="0"/>
      <w:r>
        <w:rPr>
          <w:b/>
        </w:rPr>
        <w:t xml:space="preserve"> </w:t>
      </w:r>
    </w:p>
    <w:p w:rsidR="008D5B7D" w:rsidRDefault="007357DD">
      <w:pPr>
        <w:spacing w:after="167" w:line="259" w:lineRule="auto"/>
        <w:ind w:left="-5" w:right="0"/>
        <w:rPr>
          <w:b/>
        </w:rPr>
      </w:pPr>
      <w:r>
        <w:rPr>
          <w:b/>
        </w:rPr>
        <w:lastRenderedPageBreak/>
        <w:t xml:space="preserve"> Общие сведения об образовательной организации. 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rPr>
          <w:b/>
          <w:i/>
        </w:rPr>
        <w:t>Полное наименование в соответствии с уставом</w:t>
      </w:r>
      <w:r w:rsidRPr="00A24142">
        <w:rPr>
          <w:b/>
        </w:rPr>
        <w:t>:</w:t>
      </w:r>
      <w:r w:rsidRPr="00A24142">
        <w:t xml:space="preserve"> Муниципальное бюджетное дошкольное образовательное учреждение детский сад «Буратино» села </w:t>
      </w:r>
      <w:proofErr w:type="spellStart"/>
      <w:r w:rsidRPr="00A24142">
        <w:t>Братовка</w:t>
      </w:r>
      <w:proofErr w:type="spellEnd"/>
      <w:r w:rsidRPr="00A24142">
        <w:t xml:space="preserve"> </w:t>
      </w:r>
      <w:proofErr w:type="spellStart"/>
      <w:r w:rsidRPr="00A24142">
        <w:t>Чаплыгинского</w:t>
      </w:r>
      <w:proofErr w:type="spellEnd"/>
      <w:r w:rsidRPr="00A24142">
        <w:t xml:space="preserve"> муниципального района Липецкой области 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rPr>
          <w:b/>
          <w:i/>
        </w:rPr>
        <w:t>Адрес</w:t>
      </w:r>
      <w:r w:rsidRPr="00A24142">
        <w:rPr>
          <w:b/>
        </w:rPr>
        <w:t>:</w:t>
      </w:r>
      <w:r w:rsidRPr="00A24142">
        <w:t xml:space="preserve"> РФ 399935 Липецкая область, </w:t>
      </w:r>
      <w:proofErr w:type="spellStart"/>
      <w:r w:rsidRPr="00A24142">
        <w:t>Чаплыгинский</w:t>
      </w:r>
      <w:proofErr w:type="spellEnd"/>
      <w:r w:rsidRPr="00A24142">
        <w:t xml:space="preserve"> район, село </w:t>
      </w:r>
      <w:proofErr w:type="spellStart"/>
      <w:r w:rsidRPr="00A24142">
        <w:t>Братовка</w:t>
      </w:r>
      <w:proofErr w:type="spellEnd"/>
      <w:r w:rsidRPr="00A24142">
        <w:t>, улица Свинушки, д 5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t> </w:t>
      </w:r>
      <w:proofErr w:type="gramStart"/>
      <w:r w:rsidRPr="00A24142">
        <w:rPr>
          <w:b/>
          <w:i/>
        </w:rPr>
        <w:t>Телефон:</w:t>
      </w:r>
      <w:r w:rsidRPr="00A24142">
        <w:t xml:space="preserve">  8</w:t>
      </w:r>
      <w:proofErr w:type="gramEnd"/>
      <w:r w:rsidRPr="00A24142">
        <w:t>-920-541-11-56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rPr>
          <w:b/>
          <w:i/>
        </w:rPr>
        <w:t>Адрес сайта</w:t>
      </w:r>
      <w:r w:rsidRPr="00A24142">
        <w:rPr>
          <w:i/>
        </w:rPr>
        <w:t xml:space="preserve">: </w:t>
      </w:r>
      <w:proofErr w:type="spellStart"/>
      <w:r w:rsidRPr="00A24142">
        <w:rPr>
          <w:lang w:val="en-US"/>
        </w:rPr>
        <w:t>buratino</w:t>
      </w:r>
      <w:proofErr w:type="spellEnd"/>
      <w:r w:rsidRPr="00A24142">
        <w:t>-</w:t>
      </w:r>
      <w:r w:rsidRPr="00A24142">
        <w:rPr>
          <w:lang w:val="en-US"/>
        </w:rPr>
        <w:t>ds</w:t>
      </w:r>
      <w:r w:rsidRPr="00A24142">
        <w:t>.</w:t>
      </w:r>
      <w:proofErr w:type="spellStart"/>
      <w:r w:rsidRPr="00A24142">
        <w:rPr>
          <w:lang w:val="en-US"/>
        </w:rPr>
        <w:t>okis</w:t>
      </w:r>
      <w:proofErr w:type="spellEnd"/>
      <w:r w:rsidRPr="00A24142">
        <w:t>.</w:t>
      </w:r>
      <w:proofErr w:type="spellStart"/>
      <w:r w:rsidRPr="00A24142">
        <w:rPr>
          <w:lang w:val="en-US"/>
        </w:rPr>
        <w:t>ru</w:t>
      </w:r>
      <w:proofErr w:type="spellEnd"/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rPr>
          <w:i/>
        </w:rPr>
        <w:t> </w:t>
      </w:r>
      <w:r w:rsidRPr="00A24142">
        <w:rPr>
          <w:b/>
          <w:i/>
        </w:rPr>
        <w:t>Устав:</w:t>
      </w:r>
      <w:r w:rsidRPr="00A24142">
        <w:t xml:space="preserve"> утвержден постановлением администрации </w:t>
      </w:r>
      <w:proofErr w:type="spellStart"/>
      <w:r w:rsidRPr="00A24142">
        <w:t>Чаплыгинского</w:t>
      </w:r>
      <w:proofErr w:type="spellEnd"/>
      <w:r w:rsidRPr="00A24142">
        <w:t xml:space="preserve"> муниципального района № 5 от 14.01.2020г.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rPr>
          <w:b/>
          <w:i/>
        </w:rPr>
        <w:t>Учредитель</w:t>
      </w:r>
      <w:r w:rsidRPr="00A24142">
        <w:rPr>
          <w:i/>
        </w:rPr>
        <w:t>:</w:t>
      </w:r>
      <w:r w:rsidRPr="00A24142">
        <w:t xml:space="preserve"> Администрация </w:t>
      </w:r>
      <w:proofErr w:type="spellStart"/>
      <w:r w:rsidRPr="00A24142">
        <w:t>Чаплыгинского</w:t>
      </w:r>
      <w:proofErr w:type="spellEnd"/>
      <w:r w:rsidRPr="00A24142">
        <w:t xml:space="preserve"> муниципального района Липецкой области РФ  </w:t>
      </w:r>
    </w:p>
    <w:p w:rsidR="00A24142" w:rsidRPr="00A24142" w:rsidRDefault="00A24142" w:rsidP="00A24142">
      <w:pPr>
        <w:spacing w:after="167" w:line="259" w:lineRule="auto"/>
        <w:ind w:left="-5" w:right="0"/>
        <w:rPr>
          <w:b/>
        </w:rPr>
      </w:pPr>
      <w:r w:rsidRPr="00A24142">
        <w:rPr>
          <w:b/>
          <w:i/>
        </w:rPr>
        <w:t xml:space="preserve">Свидетельство о постановке на </w:t>
      </w:r>
      <w:proofErr w:type="gramStart"/>
      <w:r w:rsidRPr="00A24142">
        <w:rPr>
          <w:b/>
          <w:i/>
        </w:rPr>
        <w:t>учет  юридического</w:t>
      </w:r>
      <w:proofErr w:type="gramEnd"/>
      <w:r w:rsidRPr="00A24142">
        <w:rPr>
          <w:b/>
          <w:i/>
        </w:rPr>
        <w:t xml:space="preserve"> лица в налоговом органе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t xml:space="preserve">Серия: 48 № 001552184, дата постановки: 26 июня 2000г. 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t>ИНН/ КПП 4818004281/481801001</w:t>
      </w:r>
    </w:p>
    <w:p w:rsidR="00A24142" w:rsidRPr="00A24142" w:rsidRDefault="00A24142" w:rsidP="00A24142">
      <w:pPr>
        <w:spacing w:after="167" w:line="259" w:lineRule="auto"/>
        <w:ind w:left="-5" w:right="0"/>
        <w:rPr>
          <w:b/>
        </w:rPr>
      </w:pPr>
      <w:r w:rsidRPr="00A24142">
        <w:rPr>
          <w:b/>
          <w:i/>
        </w:rPr>
        <w:t xml:space="preserve">Лист записи </w:t>
      </w:r>
      <w:proofErr w:type="gramStart"/>
      <w:r w:rsidRPr="00A24142">
        <w:rPr>
          <w:b/>
          <w:i/>
        </w:rPr>
        <w:t>Единого  государственного</w:t>
      </w:r>
      <w:proofErr w:type="gramEnd"/>
      <w:r w:rsidRPr="00A24142">
        <w:rPr>
          <w:b/>
          <w:i/>
        </w:rPr>
        <w:t xml:space="preserve"> реестра юридических лиц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t>ОГРН: 1024800768046 внесена запись о государственной регистрации изменений, вносимых в учредительные документы юридического лица 13 июля 2016 года за ГРН 2164827386139</w:t>
      </w:r>
    </w:p>
    <w:p w:rsidR="00A24142" w:rsidRPr="00A24142" w:rsidRDefault="00A24142" w:rsidP="00A24142">
      <w:pPr>
        <w:spacing w:after="167" w:line="259" w:lineRule="auto"/>
        <w:ind w:left="-5" w:right="0"/>
        <w:rPr>
          <w:b/>
          <w:i/>
        </w:rPr>
      </w:pPr>
      <w:r w:rsidRPr="00A24142">
        <w:t> </w:t>
      </w:r>
      <w:r w:rsidRPr="00A24142">
        <w:rPr>
          <w:b/>
          <w:i/>
        </w:rPr>
        <w:t>Свидетельство о государственной регистрации права оперативного управления на здание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t xml:space="preserve">Серия </w:t>
      </w:r>
      <w:proofErr w:type="gramStart"/>
      <w:r w:rsidRPr="00A24142">
        <w:t>48  АГ</w:t>
      </w:r>
      <w:proofErr w:type="gramEnd"/>
      <w:r w:rsidRPr="00A24142">
        <w:t xml:space="preserve"> № 512842. Дата выдачи: 07.04.2014г. о чем в Едином государственном реестре права на недвижимое имущество и сделок с ним 07.04.2014г сделана запись регистрации № 48-48-12/006/2014-010</w:t>
      </w:r>
    </w:p>
    <w:p w:rsidR="00A24142" w:rsidRPr="00A24142" w:rsidRDefault="00A24142" w:rsidP="00A24142">
      <w:pPr>
        <w:spacing w:after="167" w:line="259" w:lineRule="auto"/>
        <w:ind w:left="-5" w:right="0"/>
        <w:rPr>
          <w:b/>
          <w:i/>
        </w:rPr>
      </w:pPr>
      <w:r w:rsidRPr="00A24142">
        <w:rPr>
          <w:b/>
          <w:i/>
        </w:rPr>
        <w:t xml:space="preserve">Свидетельство о государственной регистрации права постоянного (бессрочного) пользования </w:t>
      </w:r>
      <w:proofErr w:type="gramStart"/>
      <w:r w:rsidRPr="00A24142">
        <w:rPr>
          <w:b/>
          <w:i/>
        </w:rPr>
        <w:t>земельным  участком</w:t>
      </w:r>
      <w:proofErr w:type="gramEnd"/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t xml:space="preserve">Серия </w:t>
      </w:r>
      <w:proofErr w:type="gramStart"/>
      <w:r w:rsidRPr="00A24142">
        <w:t>48  АГ</w:t>
      </w:r>
      <w:proofErr w:type="gramEnd"/>
      <w:r w:rsidRPr="00A24142">
        <w:t xml:space="preserve"> № 514387. Дата выдачи: 02.08.2014г. о чем в Едином государственном реестре права на недвижимое имущество и сделок с ним 02.08.2014г сделана запись регистрации № 48-48-12/011/2014-042</w:t>
      </w:r>
    </w:p>
    <w:p w:rsidR="00A24142" w:rsidRPr="00A24142" w:rsidRDefault="00A24142" w:rsidP="00A24142">
      <w:pPr>
        <w:spacing w:after="167" w:line="259" w:lineRule="auto"/>
        <w:ind w:left="-5" w:right="0"/>
        <w:rPr>
          <w:b/>
          <w:i/>
        </w:rPr>
      </w:pPr>
      <w:r w:rsidRPr="00A24142">
        <w:rPr>
          <w:b/>
          <w:i/>
        </w:rPr>
        <w:t>Лицензия на право ведения образовательной деятельности</w:t>
      </w:r>
    </w:p>
    <w:p w:rsidR="00A24142" w:rsidRPr="00A24142" w:rsidRDefault="00A24142" w:rsidP="00A24142">
      <w:pPr>
        <w:spacing w:after="167" w:line="259" w:lineRule="auto"/>
        <w:ind w:left="-5" w:right="0"/>
      </w:pPr>
      <w:r w:rsidRPr="00A24142">
        <w:t>Серия: РО № 047922 от 12.07.2012г. Регистрационный № 240 Выдана: Управлением образования и науки Липецкой области, бессрочная</w:t>
      </w:r>
    </w:p>
    <w:p w:rsidR="00A24142" w:rsidRPr="00A24142" w:rsidRDefault="00A24142" w:rsidP="00A24142">
      <w:pPr>
        <w:spacing w:after="167" w:line="259" w:lineRule="auto"/>
        <w:ind w:left="-5" w:right="0"/>
      </w:pPr>
      <w:proofErr w:type="gramStart"/>
      <w:r w:rsidRPr="00A24142">
        <w:lastRenderedPageBreak/>
        <w:t>МБДОУ  д</w:t>
      </w:r>
      <w:proofErr w:type="gramEnd"/>
      <w:r w:rsidRPr="00A24142">
        <w:t xml:space="preserve">/с «Буратино» с. </w:t>
      </w:r>
      <w:proofErr w:type="spellStart"/>
      <w:r w:rsidRPr="00A24142">
        <w:t>Братовка</w:t>
      </w:r>
      <w:proofErr w:type="spellEnd"/>
      <w:r w:rsidRPr="00A24142">
        <w:t xml:space="preserve"> функционирует в соответствии с нормативными документами в сфере образования Российской Федерации. Анализируя данные о семьях детей, которые являются воспитанниками ДОУ приходим к выводу, что по социальному составу преобладает полная семья - 62%, не полная – 32%. Образовательный уровень родителей воспитанников: высшее образование имеют - 12 % родителей, среднее – специальное – 44%, среднее- 44% родителей в связи с эти, родители имеют высокую мотивацию в получении качественной подготовки детей к школьному обучению и успешной их адаптации к новым социальным условиям. По занятости: в бюджетной сфере – 12% родителей, в коммерческой сфере – 50%, безработные- 38% родителей. По количественному составу детей в семье: 1 ребенок - 20 %, 2 ребенка – 20 %, 3 и более детей - 60%. Национальный состав: русская семья – 90%, другой национальности – 10 %. Учитывая все эти данные, педагоги на протяжении всего учебного года поддерживали доброжелательную обстановку. Проводили общие и индивидуальные беседы, консультации по всем интересующимся вопросам у родителей. Родители принимали активное участие в проведение конкурсов, праздников. ДОУ расширяет контакты с различными учреждениями образования и культуры</w:t>
      </w:r>
    </w:p>
    <w:p w:rsidR="00A24142" w:rsidRPr="00A24142" w:rsidRDefault="00A24142" w:rsidP="00A24142">
      <w:pPr>
        <w:spacing w:after="167" w:line="259" w:lineRule="auto"/>
        <w:ind w:left="-5" w:right="0"/>
      </w:pPr>
    </w:p>
    <w:p w:rsidR="00A24142" w:rsidRDefault="00A24142">
      <w:pPr>
        <w:spacing w:after="167" w:line="259" w:lineRule="auto"/>
        <w:ind w:left="-5" w:right="0"/>
      </w:pPr>
    </w:p>
    <w:p w:rsidR="008D5B7D" w:rsidRDefault="007357DD">
      <w:pPr>
        <w:spacing w:after="152" w:line="270" w:lineRule="auto"/>
        <w:ind w:left="40" w:right="710"/>
        <w:jc w:val="center"/>
      </w:pPr>
      <w:r>
        <w:rPr>
          <w:b/>
        </w:rPr>
        <w:t xml:space="preserve">1.Оценка образовательной деятельности. </w:t>
      </w:r>
    </w:p>
    <w:p w:rsidR="00256D99" w:rsidRPr="00256D99" w:rsidRDefault="00256D99" w:rsidP="00256D99">
      <w:pPr>
        <w:spacing w:after="31" w:line="257" w:lineRule="auto"/>
        <w:ind w:left="-15" w:right="670" w:firstLine="710"/>
        <w:jc w:val="both"/>
      </w:pPr>
      <w:r w:rsidRPr="00256D99">
        <w:t xml:space="preserve">Образовательная деятельность осуществляется в соответствии с основной образовательной программой дошкольного образования (далее ООП ДО) МБДОУ д/с "Буратино" с. </w:t>
      </w:r>
      <w:proofErr w:type="spellStart"/>
      <w:r w:rsidRPr="00256D99">
        <w:t>Братовка</w:t>
      </w:r>
      <w:proofErr w:type="spellEnd"/>
      <w:r w:rsidRPr="00256D99">
        <w:t xml:space="preserve"> разработанной в соответствии с ФГОС ДО, самостоятельно на основе примерной ООП ДО "Детство" под редакцией </w:t>
      </w:r>
      <w:proofErr w:type="spellStart"/>
      <w:r w:rsidRPr="00256D99">
        <w:t>Т.И.Бабаева</w:t>
      </w:r>
      <w:proofErr w:type="spellEnd"/>
      <w:r w:rsidRPr="00256D99">
        <w:t xml:space="preserve">, </w:t>
      </w:r>
      <w:proofErr w:type="spellStart"/>
      <w:r w:rsidRPr="00256D99">
        <w:t>А.Г.Гогоберидзе</w:t>
      </w:r>
      <w:proofErr w:type="spellEnd"/>
      <w:r w:rsidRPr="00256D99">
        <w:t xml:space="preserve">, </w:t>
      </w:r>
      <w:proofErr w:type="spellStart"/>
      <w:r w:rsidRPr="00256D99">
        <w:t>О.В.Солнцевой</w:t>
      </w:r>
      <w:proofErr w:type="spellEnd"/>
      <w:r w:rsidRPr="00256D99">
        <w:t xml:space="preserve">  и на основе парциальных </w:t>
      </w:r>
      <w:proofErr w:type="spellStart"/>
      <w:r w:rsidRPr="00256D99">
        <w:t>программм</w:t>
      </w:r>
      <w:proofErr w:type="spellEnd"/>
      <w:r w:rsidRPr="00256D99">
        <w:t xml:space="preserve"> и технологий: "Основы безопасности дошкольников" под ред. </w:t>
      </w:r>
      <w:proofErr w:type="spellStart"/>
      <w:r w:rsidRPr="00256D99">
        <w:t>Н.В.Авдеева</w:t>
      </w:r>
      <w:proofErr w:type="spellEnd"/>
      <w:r w:rsidRPr="00256D99">
        <w:t xml:space="preserve">, </w:t>
      </w:r>
      <w:proofErr w:type="spellStart"/>
      <w:r w:rsidRPr="00256D99">
        <w:t>О.Л.Князева</w:t>
      </w:r>
      <w:proofErr w:type="spellEnd"/>
      <w:r w:rsidRPr="00256D99">
        <w:t xml:space="preserve">, </w:t>
      </w:r>
      <w:proofErr w:type="spellStart"/>
      <w:r w:rsidRPr="00256D99">
        <w:t>Р.Б.Стеркина</w:t>
      </w:r>
      <w:proofErr w:type="spellEnd"/>
      <w:r w:rsidRPr="00256D99">
        <w:t xml:space="preserve"> , "Приобщение детей к истокам русской народной культуры" под ред. </w:t>
      </w:r>
      <w:proofErr w:type="spellStart"/>
      <w:r w:rsidRPr="00256D99">
        <w:t>О.Л.Князевой</w:t>
      </w:r>
      <w:proofErr w:type="spellEnd"/>
      <w:r w:rsidRPr="00256D99">
        <w:t xml:space="preserve">, </w:t>
      </w:r>
      <w:proofErr w:type="spellStart"/>
      <w:r w:rsidRPr="00256D99">
        <w:t>М.Д.Маханевой</w:t>
      </w:r>
      <w:proofErr w:type="spellEnd"/>
      <w:r w:rsidRPr="00256D99">
        <w:t xml:space="preserve">, "Знакомство детей с русским народным творчеством" под ред. </w:t>
      </w:r>
      <w:proofErr w:type="spellStart"/>
      <w:r w:rsidRPr="00256D99">
        <w:t>Л.С.Куприна</w:t>
      </w:r>
      <w:proofErr w:type="spellEnd"/>
      <w:r w:rsidRPr="00256D99">
        <w:t xml:space="preserve">, </w:t>
      </w:r>
      <w:proofErr w:type="spellStart"/>
      <w:r w:rsidRPr="00256D99">
        <w:t>Т.А.Бадарина</w:t>
      </w:r>
      <w:proofErr w:type="spellEnd"/>
      <w:r w:rsidRPr="00256D99">
        <w:t xml:space="preserve">, О.А. </w:t>
      </w:r>
      <w:proofErr w:type="spellStart"/>
      <w:r w:rsidRPr="00256D99">
        <w:t>Маркеева</w:t>
      </w:r>
      <w:proofErr w:type="spellEnd"/>
      <w:r w:rsidRPr="00256D99">
        <w:t xml:space="preserve">, "Театрализованные игры дошкольников" </w:t>
      </w:r>
      <w:proofErr w:type="spellStart"/>
      <w:r w:rsidRPr="00256D99">
        <w:t>Л.В.Артемова</w:t>
      </w:r>
      <w:proofErr w:type="spellEnd"/>
      <w:proofErr w:type="gramStart"/>
      <w:r w:rsidRPr="00256D99">
        <w:t>,  «</w:t>
      </w:r>
      <w:proofErr w:type="gramEnd"/>
      <w:r w:rsidRPr="00256D99">
        <w:t xml:space="preserve">Как хорошо уметь читать» </w:t>
      </w:r>
      <w:proofErr w:type="spellStart"/>
      <w:r w:rsidRPr="00256D99">
        <w:t>Д.Г.Шумаева</w:t>
      </w:r>
      <w:proofErr w:type="spellEnd"/>
      <w:r w:rsidRPr="00256D99">
        <w:t xml:space="preserve">. Обучение и воспитание в ДОУ ведется на русском языке. В ДОУ функционирует одна разновозрастная группа </w:t>
      </w:r>
      <w:r>
        <w:t>(13</w:t>
      </w:r>
      <w:r w:rsidRPr="00256D99">
        <w:t xml:space="preserve">обучающихся) общеразвивающей направленности из них по подгруппам: </w:t>
      </w:r>
    </w:p>
    <w:p w:rsidR="00256D99" w:rsidRPr="00256D99" w:rsidRDefault="00256D99" w:rsidP="00256D99">
      <w:pPr>
        <w:spacing w:after="31" w:line="257" w:lineRule="auto"/>
        <w:ind w:left="-15" w:right="670" w:firstLine="710"/>
        <w:jc w:val="both"/>
      </w:pPr>
      <w:r w:rsidRPr="00256D99">
        <w:t>Младшая подгруппа –</w:t>
      </w:r>
      <w:r>
        <w:t>8</w:t>
      </w:r>
      <w:r w:rsidRPr="00256D99">
        <w:t>%</w:t>
      </w:r>
    </w:p>
    <w:p w:rsidR="00256D99" w:rsidRPr="00256D99" w:rsidRDefault="00256D99" w:rsidP="00256D99">
      <w:pPr>
        <w:spacing w:after="31" w:line="257" w:lineRule="auto"/>
        <w:ind w:left="-15" w:right="670" w:firstLine="710"/>
        <w:jc w:val="both"/>
      </w:pPr>
      <w:r w:rsidRPr="00256D99">
        <w:t xml:space="preserve">Средняя подгруппа – </w:t>
      </w:r>
      <w:r w:rsidR="009A24AD">
        <w:t>62</w:t>
      </w:r>
      <w:r w:rsidRPr="00256D99">
        <w:t>%</w:t>
      </w:r>
    </w:p>
    <w:p w:rsidR="00256D99" w:rsidRPr="00256D99" w:rsidRDefault="00256D99" w:rsidP="00256D99">
      <w:pPr>
        <w:spacing w:after="31" w:line="257" w:lineRule="auto"/>
        <w:ind w:left="-15" w:right="670" w:firstLine="710"/>
        <w:jc w:val="both"/>
      </w:pPr>
      <w:r w:rsidRPr="00256D99">
        <w:t>Старшая подгруппа –</w:t>
      </w:r>
      <w:r w:rsidR="009A24AD">
        <w:t xml:space="preserve"> 30</w:t>
      </w:r>
      <w:r w:rsidRPr="00256D99">
        <w:t xml:space="preserve">% </w:t>
      </w:r>
    </w:p>
    <w:p w:rsidR="008D5B7D" w:rsidRDefault="007357DD">
      <w:pPr>
        <w:spacing w:after="0" w:line="257" w:lineRule="auto"/>
        <w:ind w:left="-15" w:right="670" w:firstLine="710"/>
        <w:jc w:val="both"/>
      </w:pPr>
      <w:proofErr w:type="gramStart"/>
      <w:r>
        <w:lastRenderedPageBreak/>
        <w:t>Реализуемые  программы</w:t>
      </w:r>
      <w:proofErr w:type="gramEnd"/>
      <w:r>
        <w:t xml:space="preserve"> направлены на целостное развитие личности ребенка, сохранение и укрепление здоровья, физическое развитие, формирование основ экологической культуры, ценностей здорового образа жизни, развитие речи, музыкально - ритмических и творческих способностей детей, развитие логического мышления, навыков общения у детей дошкольного возраста</w:t>
      </w:r>
      <w:r>
        <w:rPr>
          <w:sz w:val="24"/>
        </w:rPr>
        <w:t xml:space="preserve">.   </w:t>
      </w:r>
    </w:p>
    <w:p w:rsidR="008D5B7D" w:rsidRDefault="007357DD">
      <w:pPr>
        <w:spacing w:after="35" w:line="259" w:lineRule="auto"/>
        <w:ind w:left="0" w:right="0" w:firstLine="0"/>
      </w:pPr>
      <w:r>
        <w:t xml:space="preserve"> </w:t>
      </w:r>
    </w:p>
    <w:p w:rsidR="008D5B7D" w:rsidRDefault="007357DD">
      <w:pPr>
        <w:spacing w:after="12" w:line="270" w:lineRule="auto"/>
        <w:ind w:left="40" w:right="709"/>
        <w:jc w:val="center"/>
      </w:pPr>
      <w:r>
        <w:rPr>
          <w:b/>
        </w:rPr>
        <w:t xml:space="preserve">Оценка содержания образования и образовательной деятельности </w:t>
      </w:r>
    </w:p>
    <w:p w:rsidR="008D5B7D" w:rsidRDefault="007357DD">
      <w:pPr>
        <w:spacing w:after="0" w:line="259" w:lineRule="auto"/>
        <w:ind w:left="0" w:right="607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6323"/>
        <w:gridCol w:w="2398"/>
      </w:tblGrid>
      <w:tr w:rsidR="008D5B7D">
        <w:trPr>
          <w:trHeight w:val="6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85" w:right="0" w:firstLine="0"/>
            </w:pPr>
            <w:r>
              <w:t xml:space="preserve">№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3" w:right="0" w:firstLine="0"/>
              <w:jc w:val="center"/>
            </w:pPr>
            <w:r>
              <w:t xml:space="preserve">Параметр оценки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t xml:space="preserve">Единицы измерения  </w:t>
            </w:r>
          </w:p>
        </w:tc>
      </w:tr>
      <w:tr w:rsidR="008D5B7D">
        <w:trPr>
          <w:trHeight w:val="33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828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Соответствие содержания образования требованиям ФГОС</w:t>
            </w:r>
            <w:r>
              <w:t xml:space="preserve"> </w:t>
            </w:r>
          </w:p>
        </w:tc>
      </w:tr>
      <w:tr w:rsidR="008D5B7D">
        <w:trPr>
          <w:trHeight w:val="9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1.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Соответствие структуры ООП требованиям соответствующего ФГОС дошкольного образования: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right="0" w:firstLine="0"/>
              <w:jc w:val="center"/>
            </w:pPr>
            <w:r>
              <w:t xml:space="preserve">Да </w:t>
            </w:r>
          </w:p>
        </w:tc>
      </w:tr>
      <w:tr w:rsidR="008D5B7D">
        <w:trPr>
          <w:trHeight w:val="33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9" w:right="0" w:firstLine="0"/>
              <w:jc w:val="center"/>
            </w:pPr>
            <w:r>
              <w:t xml:space="preserve">1.1.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Учет  в ООП образовательных областей: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социально-коммуникативное развитие;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познавательное развитие;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речевое развитие;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художественно-эстетическое развитие;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физическое развитие.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в ООП целевого раздела и его соответствие требованиям ФГОС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в ООП организационного раздела и его соответствие требованиям ФГОС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в ООП содержательного раздела и его соответствие требованиям ФГОС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9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right="0" w:firstLine="0"/>
              <w:jc w:val="center"/>
            </w:pPr>
            <w:r>
              <w:t xml:space="preserve">1.2.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Учет в ООП специфики и традиций образовательной организации, социального запроса потребителей образовательных услуг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7" w:right="0" w:firstLine="0"/>
              <w:jc w:val="center"/>
            </w:pPr>
            <w:r>
              <w:t xml:space="preserve">Имеется   </w:t>
            </w:r>
          </w:p>
          <w:p w:rsidR="008D5B7D" w:rsidRDefault="007357DD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</w:tr>
      <w:tr w:rsidR="008D5B7D">
        <w:trPr>
          <w:trHeight w:val="12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9" w:right="0" w:firstLine="0"/>
              <w:jc w:val="center"/>
            </w:pPr>
            <w:r>
              <w:t xml:space="preserve">1.3.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материалов, подтверждающих учет в ООП образовательных потребностей и запросов  родителей, при определении части, формируемой участниками образовательных отношений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7" w:right="0" w:firstLine="0"/>
              <w:jc w:val="center"/>
            </w:pPr>
            <w:r>
              <w:t xml:space="preserve">Имеется   </w:t>
            </w:r>
          </w:p>
          <w:p w:rsidR="008D5B7D" w:rsidRDefault="007357DD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</w:tr>
      <w:tr w:rsidR="008D5B7D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9" w:right="0" w:firstLine="0"/>
              <w:jc w:val="center"/>
            </w:pPr>
            <w:r>
              <w:t xml:space="preserve">1.4.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Оценка соотношения обязательной части и части,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Соответствует  </w:t>
            </w:r>
          </w:p>
        </w:tc>
      </w:tr>
      <w:tr w:rsidR="008D5B7D">
        <w:trPr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формируемой участниками образовательных отношений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</w:tr>
      <w:tr w:rsidR="008D5B7D">
        <w:trPr>
          <w:trHeight w:val="6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9" w:right="0" w:firstLine="0"/>
              <w:jc w:val="center"/>
            </w:pPr>
            <w:r>
              <w:t xml:space="preserve">1.5.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рабочих программ, их соответствие требованиям ФГОС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8D5B7D">
        <w:trPr>
          <w:trHeight w:val="9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right="0" w:firstLine="0"/>
              <w:jc w:val="center"/>
            </w:pPr>
            <w:r>
              <w:lastRenderedPageBreak/>
              <w:t xml:space="preserve">1.6.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Реализация в полном объеме содержания программного материала (выполнение рабочих программ)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5" w:right="0" w:firstLine="0"/>
              <w:jc w:val="center"/>
            </w:pPr>
            <w:r>
              <w:t xml:space="preserve">Да   </w:t>
            </w:r>
          </w:p>
        </w:tc>
      </w:tr>
      <w:tr w:rsidR="008D5B7D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9" w:right="0" w:firstLine="0"/>
              <w:jc w:val="center"/>
            </w:pPr>
            <w:r>
              <w:t xml:space="preserve">1.7.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Действие механизма уточнения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:rsidR="008D5B7D" w:rsidRDefault="007357DD">
      <w:pPr>
        <w:spacing w:after="9" w:line="257" w:lineRule="auto"/>
        <w:ind w:left="-15" w:right="670" w:firstLine="710"/>
        <w:jc w:val="both"/>
      </w:pPr>
      <w:r>
        <w:t xml:space="preserve">Анализ параметров оценки содержания образования и образовательной деятельности показ что, содержание Программы соответствует требованиям ФГОС ДО. ДОУ функционирует в соответствии с нормативными документами в сфере образования Российской Федерации.  </w:t>
      </w:r>
    </w:p>
    <w:p w:rsidR="008D5B7D" w:rsidRDefault="007357DD">
      <w:pPr>
        <w:spacing w:after="229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spacing w:after="154" w:line="270" w:lineRule="auto"/>
        <w:ind w:left="40" w:right="711"/>
        <w:jc w:val="center"/>
      </w:pPr>
      <w:r>
        <w:rPr>
          <w:b/>
        </w:rPr>
        <w:t xml:space="preserve">2.Оценка системы управления организации. </w:t>
      </w:r>
    </w:p>
    <w:p w:rsidR="008D5B7D" w:rsidRDefault="007357DD">
      <w:pPr>
        <w:spacing w:after="31" w:line="257" w:lineRule="auto"/>
        <w:ind w:left="-15" w:right="939" w:firstLine="710"/>
        <w:jc w:val="both"/>
      </w:pPr>
      <w:r>
        <w:t xml:space="preserve">Управление ДОУ осуществляется в соответствии с законодательством Российской Федерации и Уставом ДОУ и строится на принципах единоначалия и коллегиальности, обеспечивающих государственно-общественный характер управления (ч. 2 ст. 26 Федерального закона № 273-ФЗ). </w:t>
      </w:r>
    </w:p>
    <w:p w:rsidR="008D5B7D" w:rsidRDefault="007357DD">
      <w:pPr>
        <w:ind w:left="-15" w:right="0" w:firstLine="720"/>
      </w:pPr>
      <w:r>
        <w:t xml:space="preserve">Единоличным исполнительным органом ДОУ является заведующий, который осуществляет текущее руководство деятельностью ДОУ.  </w:t>
      </w:r>
    </w:p>
    <w:p w:rsidR="008D5B7D" w:rsidRDefault="007357DD">
      <w:pPr>
        <w:spacing w:after="0" w:line="257" w:lineRule="auto"/>
        <w:ind w:left="-15" w:right="945" w:firstLine="710"/>
        <w:jc w:val="both"/>
      </w:pPr>
      <w:r>
        <w:t xml:space="preserve">Основными формами коллегиального управления являются: общее собрание работников ДОУ, педагогический совет, совет родителей, а также могут формироваться попечительский совет, управляющий совет и другие коллегиальные органы управления, предусмотренные Уставом ДОУ. </w:t>
      </w:r>
    </w:p>
    <w:p w:rsidR="008D5B7D" w:rsidRDefault="007357DD">
      <w:pPr>
        <w:spacing w:after="31" w:line="257" w:lineRule="auto"/>
        <w:ind w:left="-15" w:right="670" w:firstLine="569"/>
        <w:jc w:val="both"/>
      </w:pPr>
      <w:r>
        <w:t xml:space="preserve">МБДОУ имеет управляемую и управляющую системы. Управляемая система состоит из взаимосвязанных между собой коллективов: административного - педагогического – обслуживающего – детского. Организационная структура управления 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 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ind w:left="-15" w:right="0" w:firstLine="569"/>
      </w:pPr>
      <w:r>
        <w:t xml:space="preserve"> В организованной структуре административного управления ДОУ входят несколько уровней линейного управления.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spacing w:after="31" w:line="257" w:lineRule="auto"/>
        <w:ind w:left="-15" w:right="670" w:firstLine="569"/>
        <w:jc w:val="both"/>
      </w:pPr>
      <w:r>
        <w:t xml:space="preserve"> Первый уровень обеспечивает заведующий. Его главенствующее положение основано на принципе единоначалия и закреплено юридически в Уставе. Единоначалие предполагает организационно-управленческую деятельность одного лица – руководителя. 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spacing w:after="2" w:line="257" w:lineRule="auto"/>
        <w:ind w:left="-15" w:right="670" w:firstLine="569"/>
        <w:jc w:val="both"/>
      </w:pPr>
      <w:proofErr w:type="gramStart"/>
      <w:r>
        <w:t>Второй  уровень</w:t>
      </w:r>
      <w:proofErr w:type="gramEnd"/>
      <w:r>
        <w:t xml:space="preserve">  управления осуществляет воспитатель. На этом уровне объектами управления являются дети и их родители (законные представители).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spacing w:after="0" w:line="257" w:lineRule="auto"/>
        <w:ind w:left="-15" w:right="670" w:firstLine="569"/>
        <w:jc w:val="both"/>
      </w:pPr>
      <w:r>
        <w:t xml:space="preserve">В управлении МБДОУ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проявляются в решении </w:t>
      </w:r>
      <w:r>
        <w:lastRenderedPageBreak/>
        <w:t>вопросов на педагогическом совете, общем собрании и т.д. Коллегиальность находит наибольшее выражение в процессе обсуждения и выработки решения, а единоначалие – в распоряжениях руководителя.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ind w:left="-15" w:right="0" w:firstLine="569"/>
      </w:pPr>
      <w:r>
        <w:t xml:space="preserve">Формами коллегиального управления ДОУ являются: Общее собрание работников </w:t>
      </w:r>
      <w:proofErr w:type="gramStart"/>
      <w:r>
        <w:t>ДОУ,  Педагогический</w:t>
      </w:r>
      <w:proofErr w:type="gramEnd"/>
      <w:r>
        <w:t xml:space="preserve"> совет ДОУ, Совет родителей.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ind w:left="-15" w:right="376" w:firstLine="569"/>
      </w:pPr>
      <w:r>
        <w:t>В ДОУ создан коллектив единомышленников, где каждый ответственен за решение поставленных задач.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ind w:left="579" w:right="0"/>
      </w:pPr>
      <w:r>
        <w:t>Общее собрание: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spacing w:after="31" w:line="257" w:lineRule="auto"/>
        <w:ind w:left="-15" w:right="670" w:firstLine="569"/>
        <w:jc w:val="both"/>
      </w:pPr>
      <w:r>
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ind w:left="579" w:right="0"/>
      </w:pPr>
      <w:r>
        <w:t>В состав Общего собрания входят все работники Учреждения.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spacing w:after="31" w:line="257" w:lineRule="auto"/>
        <w:ind w:left="-15" w:right="670" w:firstLine="569"/>
        <w:jc w:val="both"/>
      </w:pPr>
      <w:r>
        <w:t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ind w:left="579" w:right="0"/>
      </w:pPr>
      <w:r>
        <w:t>Педагогический совет: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spacing w:after="31" w:line="257" w:lineRule="auto"/>
        <w:ind w:left="-15" w:right="670" w:firstLine="569"/>
        <w:jc w:val="both"/>
      </w:pPr>
      <w:r>
        <w:t xml:space="preserve">Определяет направление воспитатель-образовательной деятельности, перспективы развития учреждения, способствует совершенствованию воспитательно – образовательного процесса в соответствии с требованиями современной науки и передовой практики. Педагогический совет взаимодействует с органами управления ДОУ по вопросам функционирования и </w:t>
      </w:r>
      <w:proofErr w:type="gramStart"/>
      <w:r>
        <w:t>развития  учреждения</w:t>
      </w:r>
      <w:proofErr w:type="gramEnd"/>
      <w:r>
        <w:t>, вносит предложения по содержанию, способам, системе средств воспитания и обучения, режиму своего функционирования в системе управления.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ind w:left="579" w:right="0"/>
      </w:pPr>
      <w:r>
        <w:t>Совет родителей:</w:t>
      </w: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spacing w:after="0" w:line="257" w:lineRule="auto"/>
        <w:ind w:left="-15" w:right="670" w:firstLine="569"/>
        <w:jc w:val="both"/>
      </w:pPr>
      <w:r>
        <w:t xml:space="preserve"> Орган общественного управления ДОУ, действующий в целях учета мнения родителей (законных представителей) несовершеннолетних воспитанников по вопросам управления ДОУ и при принятии локальных нормативных актов, затрагивающих права и законные интересы обучающихся и их родителей. Содействует в: совершенствовании условий для осуществления образовательного процесса, охраны жизни и здоровья воспитанников, развития личности; в организации и проведении общесадовских мероприятий. В состав Совета родителей входят родители (законные представители) воспитанников, посещающих ДОУ. Совет родителей осуществляет совместную работу родительской общественности и ДОУ по реализации государственной, муниципальной политики в области дошкольного образования, рассматривает и обсуждает основные направления развития ДОУ, координирует действия родительской общественности и </w:t>
      </w:r>
      <w:r>
        <w:lastRenderedPageBreak/>
        <w:t xml:space="preserve">педагогического коллектива ДОУ по вопросам образования, воспитания, оздоровления и развития воспитанников. </w:t>
      </w:r>
    </w:p>
    <w:p w:rsidR="008D5B7D" w:rsidRDefault="007357DD">
      <w:pPr>
        <w:spacing w:after="33" w:line="259" w:lineRule="auto"/>
        <w:ind w:left="569" w:right="0" w:firstLine="0"/>
      </w:pPr>
      <w:r>
        <w:rPr>
          <w:rFonts w:ascii="Arial" w:eastAsia="Arial" w:hAnsi="Arial" w:cs="Arial"/>
        </w:rPr>
        <w:t xml:space="preserve"> </w:t>
      </w:r>
    </w:p>
    <w:p w:rsidR="008D5B7D" w:rsidRDefault="007357DD">
      <w:pPr>
        <w:spacing w:after="207" w:line="270" w:lineRule="auto"/>
        <w:ind w:left="40" w:right="711"/>
        <w:jc w:val="center"/>
      </w:pPr>
      <w:r>
        <w:rPr>
          <w:b/>
        </w:rPr>
        <w:t xml:space="preserve">3.Оценка содержания и качества подготовки обучающихся. </w:t>
      </w:r>
    </w:p>
    <w:p w:rsidR="008D5B7D" w:rsidRDefault="007357DD">
      <w:pPr>
        <w:ind w:left="94" w:right="0"/>
      </w:pPr>
      <w:r>
        <w:t xml:space="preserve">Оценка удовлетворенности индивидуальных образовательных потребностей  </w:t>
      </w:r>
    </w:p>
    <w:p w:rsidR="008D5B7D" w:rsidRDefault="007357DD">
      <w:pPr>
        <w:spacing w:after="0" w:line="259" w:lineRule="auto"/>
        <w:ind w:left="0" w:right="60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24" w:type="dxa"/>
        <w:tblInd w:w="-108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075"/>
        <w:gridCol w:w="6150"/>
        <w:gridCol w:w="2799"/>
      </w:tblGrid>
      <w:tr w:rsidR="008D5B7D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Параметр оценки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Единицы измерения  </w:t>
            </w:r>
          </w:p>
        </w:tc>
      </w:tr>
      <w:tr w:rsidR="008D5B7D">
        <w:trPr>
          <w:trHeight w:val="286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290" w:right="0" w:firstLine="0"/>
            </w:pPr>
            <w:r>
              <w:rPr>
                <w:b/>
                <w:i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Индивидуальные образовательные потребности </w:t>
            </w:r>
          </w:p>
        </w:tc>
      </w:tr>
      <w:tr w:rsidR="008D5B7D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Общая численность обучающихся, осваивающих ООП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4456C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6</w:t>
            </w:r>
            <w:r w:rsidR="007357DD">
              <w:rPr>
                <w:sz w:val="24"/>
              </w:rPr>
              <w:t xml:space="preserve"> Чел. </w:t>
            </w:r>
          </w:p>
        </w:tc>
      </w:tr>
      <w:tr w:rsidR="008D5B7D">
        <w:trPr>
          <w:trHeight w:val="28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режиме полного дня (8-17 часов)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4456C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6</w:t>
            </w:r>
            <w:r w:rsidR="007357DD">
              <w:rPr>
                <w:sz w:val="24"/>
              </w:rPr>
              <w:t xml:space="preserve">Чел. </w:t>
            </w:r>
          </w:p>
        </w:tc>
      </w:tr>
      <w:tr w:rsidR="008D5B7D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0 Чел. </w:t>
            </w:r>
          </w:p>
        </w:tc>
      </w:tr>
      <w:tr w:rsidR="008D5B7D">
        <w:trPr>
          <w:trHeight w:val="83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форме семейного образования с психологопедагогическим сопровождением на базе дошкольной образовательной организации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0 Чел. </w:t>
            </w:r>
          </w:p>
        </w:tc>
      </w:tr>
      <w:tr w:rsidR="008D5B7D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1.5.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0 Чел. </w:t>
            </w:r>
          </w:p>
        </w:tc>
      </w:tr>
      <w:tr w:rsidR="008D5B7D">
        <w:trPr>
          <w:trHeight w:val="5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1.6.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4456C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6</w:t>
            </w:r>
            <w:r w:rsidR="007357DD">
              <w:rPr>
                <w:sz w:val="24"/>
              </w:rPr>
              <w:t xml:space="preserve"> Чел. </w:t>
            </w:r>
          </w:p>
        </w:tc>
      </w:tr>
      <w:tr w:rsidR="008D5B7D">
        <w:trPr>
          <w:trHeight w:val="838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1.7.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</w:tr>
      <w:tr w:rsidR="008D5B7D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</w:tr>
      <w:tr w:rsidR="008D5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4456C1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6</w:t>
            </w:r>
            <w:r w:rsidR="007357DD">
              <w:rPr>
                <w:sz w:val="24"/>
              </w:rPr>
              <w:t xml:space="preserve">/100% </w:t>
            </w:r>
          </w:p>
        </w:tc>
      </w:tr>
      <w:tr w:rsidR="008D5B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 присмотру и уходу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4456C1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6/</w:t>
            </w:r>
            <w:r w:rsidR="007357DD">
              <w:rPr>
                <w:sz w:val="24"/>
              </w:rPr>
              <w:t xml:space="preserve">100% </w:t>
            </w:r>
          </w:p>
        </w:tc>
      </w:tr>
      <w:tr w:rsidR="008D5B7D">
        <w:trPr>
          <w:trHeight w:val="28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430" w:right="0" w:firstLine="0"/>
            </w:pPr>
            <w:r>
              <w:rPr>
                <w:sz w:val="24"/>
              </w:rPr>
              <w:t xml:space="preserve">1.8.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Направленности групп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общеразвивающая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4456C1">
            <w:pPr>
              <w:spacing w:after="0" w:line="259" w:lineRule="auto"/>
              <w:ind w:left="797" w:right="778" w:firstLine="0"/>
              <w:jc w:val="center"/>
            </w:pPr>
            <w:r>
              <w:rPr>
                <w:sz w:val="24"/>
              </w:rPr>
              <w:t xml:space="preserve">Имеется 6 </w:t>
            </w:r>
            <w:r w:rsidR="007357DD">
              <w:rPr>
                <w:sz w:val="24"/>
              </w:rPr>
              <w:t xml:space="preserve">человек </w:t>
            </w:r>
          </w:p>
        </w:tc>
      </w:tr>
      <w:tr w:rsidR="008D5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компенсирующая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19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8D5B7D" w:rsidRDefault="007357D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8D5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оздоровительная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19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8D5B7D" w:rsidRDefault="007357D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8D5B7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комбинированная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19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8D5B7D" w:rsidRDefault="007357D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8D5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группы детей раннего возраста без реализации образовательной программы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</w:tc>
      </w:tr>
      <w:tr w:rsidR="008D5B7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numPr>
                <w:ilvl w:val="0"/>
                <w:numId w:val="7"/>
              </w:numPr>
              <w:spacing w:after="1" w:line="276" w:lineRule="auto"/>
              <w:ind w:right="571" w:firstLine="0"/>
            </w:pPr>
            <w:r>
              <w:rPr>
                <w:sz w:val="24"/>
              </w:rPr>
              <w:t xml:space="preserve">группы по присмотру и уходу без реализации образовательной программы: -в режиме полного дня (8-17 часов) </w:t>
            </w:r>
          </w:p>
          <w:p w:rsidR="008D5B7D" w:rsidRDefault="007357DD">
            <w:pPr>
              <w:numPr>
                <w:ilvl w:val="0"/>
                <w:numId w:val="7"/>
              </w:numPr>
              <w:spacing w:after="22" w:line="259" w:lineRule="auto"/>
              <w:ind w:right="571" w:firstLine="0"/>
            </w:pPr>
            <w:r>
              <w:rPr>
                <w:sz w:val="24"/>
              </w:rPr>
              <w:t xml:space="preserve">в режиме продленного дня (12-14 часов)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–в режиме круглосуточного пребывания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0 человек </w:t>
            </w:r>
          </w:p>
          <w:p w:rsidR="008D5B7D" w:rsidRDefault="007357DD">
            <w:pPr>
              <w:spacing w:after="12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9A24A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6 </w:t>
            </w:r>
            <w:r w:rsidR="007357DD">
              <w:rPr>
                <w:sz w:val="24"/>
              </w:rPr>
              <w:t xml:space="preserve">человек </w:t>
            </w:r>
          </w:p>
        </w:tc>
      </w:tr>
      <w:tr w:rsidR="008D5B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семейные дошкольные группы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</w:tc>
      </w:tr>
      <w:tr w:rsidR="008D5B7D">
        <w:trPr>
          <w:trHeight w:val="28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1.9.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Реализация ООП: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-сетевая форма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2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8D5B7D" w:rsidRDefault="007357D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8D5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-с применением дистанционных образовательных технологий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19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/ не имеется </w:t>
            </w:r>
          </w:p>
          <w:p w:rsidR="008D5B7D" w:rsidRDefault="007357D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8D5B7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-с применением электронных образовательных технологий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19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8D5B7D" w:rsidRDefault="007357D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8D5B7D">
        <w:trPr>
          <w:trHeight w:val="111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1.10.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 /удельный вес численности обучающихся, участвующих в реализации дополнительных образовательных программ, в общей численности обучающихся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0./0 % </w:t>
            </w:r>
          </w:p>
        </w:tc>
      </w:tr>
      <w:tr w:rsidR="008D5B7D">
        <w:trPr>
          <w:trHeight w:val="83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1.11.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12" w:firstLine="0"/>
            </w:pPr>
            <w:r>
              <w:rPr>
                <w:sz w:val="24"/>
              </w:rPr>
              <w:t xml:space="preserve">Статистические данные о запросах со стороны родителей по вопросу реализации дополнительных образовательных программ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</w:tr>
    </w:tbl>
    <w:p w:rsidR="008D5B7D" w:rsidRDefault="007357DD">
      <w:pPr>
        <w:ind w:left="-5" w:right="0"/>
      </w:pPr>
      <w:r>
        <w:t xml:space="preserve">Анализ параметров </w:t>
      </w:r>
      <w:proofErr w:type="gramStart"/>
      <w:r>
        <w:t>оценки  удовлетворенности</w:t>
      </w:r>
      <w:proofErr w:type="gramEnd"/>
      <w:r>
        <w:t xml:space="preserve"> индивидуальных образовательных потребностей показал что: </w:t>
      </w:r>
    </w:p>
    <w:p w:rsidR="008D5B7D" w:rsidRDefault="007357DD">
      <w:pPr>
        <w:numPr>
          <w:ilvl w:val="0"/>
          <w:numId w:val="1"/>
        </w:numPr>
        <w:ind w:right="102" w:hanging="163"/>
      </w:pPr>
      <w:r>
        <w:t xml:space="preserve">общая </w:t>
      </w:r>
      <w:r>
        <w:tab/>
        <w:t xml:space="preserve">численность </w:t>
      </w:r>
      <w:r>
        <w:tab/>
        <w:t xml:space="preserve">воспитанников, </w:t>
      </w:r>
      <w:r>
        <w:tab/>
        <w:t xml:space="preserve">осваивающих </w:t>
      </w:r>
      <w:r>
        <w:tab/>
        <w:t xml:space="preserve">основную образовательную программу в </w:t>
      </w:r>
      <w:r w:rsidR="00256D99">
        <w:t xml:space="preserve">режиме полного дня составляет -13 человек, что соответствует 100 </w:t>
      </w:r>
      <w:r>
        <w:t xml:space="preserve">% наполняемости </w:t>
      </w:r>
    </w:p>
    <w:p w:rsidR="008D5B7D" w:rsidRDefault="007357DD">
      <w:pPr>
        <w:numPr>
          <w:ilvl w:val="0"/>
          <w:numId w:val="1"/>
        </w:numPr>
        <w:ind w:right="102" w:hanging="163"/>
      </w:pPr>
      <w:r>
        <w:t xml:space="preserve">детей с ограниченными возможностями здоровья в ДОУ нет </w:t>
      </w:r>
    </w:p>
    <w:p w:rsidR="008D5B7D" w:rsidRDefault="007357DD">
      <w:pPr>
        <w:spacing w:after="0" w:line="259" w:lineRule="auto"/>
        <w:ind w:left="0" w:right="0" w:firstLine="0"/>
      </w:pPr>
      <w:r>
        <w:rPr>
          <w:b/>
          <w:sz w:val="32"/>
        </w:rPr>
        <w:t xml:space="preserve"> </w:t>
      </w:r>
    </w:p>
    <w:p w:rsidR="008D5B7D" w:rsidRDefault="007357DD">
      <w:pPr>
        <w:spacing w:after="152" w:line="270" w:lineRule="auto"/>
        <w:ind w:left="40" w:right="709"/>
        <w:jc w:val="center"/>
      </w:pPr>
      <w:r>
        <w:rPr>
          <w:b/>
        </w:rPr>
        <w:t xml:space="preserve">4. Оценка организации учебного процесса. </w:t>
      </w:r>
    </w:p>
    <w:p w:rsidR="008D5B7D" w:rsidRDefault="007357DD">
      <w:pPr>
        <w:spacing w:after="82" w:line="257" w:lineRule="auto"/>
        <w:ind w:left="-15" w:right="939" w:firstLine="710"/>
        <w:jc w:val="both"/>
      </w:pPr>
      <w:r>
        <w:t xml:space="preserve">ДОУ самостоятельно в выборе форм, средств и методов обучения и воспитания в пределах, определенных федеральным законом "Об образовании в Российской Федерации" № 273- ФЗ. Образовательный процесс строится в соответствии с нормативно-правовой базой, годовыми задачами, ФГОС ДО.  </w:t>
      </w:r>
    </w:p>
    <w:p w:rsidR="008D5B7D" w:rsidRDefault="007357DD">
      <w:pPr>
        <w:pStyle w:val="1"/>
      </w:pPr>
      <w:r>
        <w:t xml:space="preserve">Оценка удовлетворенности образовательным процессом </w:t>
      </w:r>
    </w:p>
    <w:p w:rsidR="008D5B7D" w:rsidRDefault="007357DD">
      <w:pPr>
        <w:spacing w:after="0" w:line="259" w:lineRule="auto"/>
        <w:ind w:left="0" w:right="598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10459" w:type="dxa"/>
        <w:tblInd w:w="-427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704"/>
        <w:gridCol w:w="3687"/>
        <w:gridCol w:w="1133"/>
        <w:gridCol w:w="1136"/>
        <w:gridCol w:w="1416"/>
        <w:gridCol w:w="1383"/>
      </w:tblGrid>
      <w:tr w:rsidR="008D5B7D">
        <w:trPr>
          <w:trHeight w:val="129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Участники образовате льных отношений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Параметр оценки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Едини ца </w:t>
            </w:r>
          </w:p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измере ний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41" w:right="0" w:firstLine="0"/>
              <w:jc w:val="both"/>
            </w:pPr>
            <w:r>
              <w:rPr>
                <w:b/>
              </w:rPr>
              <w:t>Факти</w:t>
            </w:r>
          </w:p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ческий показа 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55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 емый </w:t>
            </w:r>
          </w:p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 тель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Факт выполне ния </w:t>
            </w:r>
          </w:p>
        </w:tc>
      </w:tr>
      <w:tr w:rsidR="008D5B7D">
        <w:trPr>
          <w:trHeight w:val="653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20" w:right="0" w:firstLine="0"/>
            </w:pPr>
            <w:r>
              <w:rPr>
                <w:b/>
                <w:i/>
              </w:rPr>
              <w:t xml:space="preserve">Родители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Удовлетворенность деятельностным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D5B7D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Удовлетворенность организационным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D5B7D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Удовлетворенность социально-психологическим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D5B7D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1" w:firstLine="0"/>
            </w:pPr>
            <w:r>
              <w:t xml:space="preserve">Удовлетворенность административным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D5B7D">
        <w:trPr>
          <w:trHeight w:val="653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lastRenderedPageBreak/>
              <w:t xml:space="preserve">Педагоги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Удовлетворенность деятельностным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D5B7D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Удовлетворенность организационным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D5B7D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Удовлетворенность социально-психологическим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D5B7D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1" w:firstLine="0"/>
            </w:pPr>
            <w:r>
              <w:t xml:space="preserve">Удовлетворенность административным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:rsidR="008D5B7D" w:rsidRDefault="007357DD">
      <w:pPr>
        <w:spacing w:after="31" w:line="257" w:lineRule="auto"/>
        <w:ind w:left="-15" w:right="1209" w:firstLine="710"/>
        <w:jc w:val="both"/>
      </w:pPr>
      <w:r>
        <w:t xml:space="preserve">Анализируя анкеты заполненные родителями (законными представителями) воспитанников и педагогами для </w:t>
      </w:r>
      <w:proofErr w:type="gramStart"/>
      <w:r>
        <w:t>определения  уровня</w:t>
      </w:r>
      <w:proofErr w:type="gramEnd"/>
      <w:r>
        <w:t xml:space="preserve"> удовлетворенности  образовательным процессом приходим к выводу, что положительная оценка  показателя удовлетворенности среди родителей (законных представителей)  воспитанников  свидетельствует о </w:t>
      </w:r>
    </w:p>
    <w:p w:rsidR="008D5B7D" w:rsidRDefault="007357DD">
      <w:pPr>
        <w:ind w:left="-5" w:right="626"/>
      </w:pPr>
      <w:r>
        <w:t xml:space="preserve">целенаправленной работе педагогического коллектива и администрации ДОУ над развитием и совершенствованием воспитательно-образовательного процесса, о своевременной коррекции педагогической деятельности на основе отслеживания её результатов.  </w:t>
      </w:r>
    </w:p>
    <w:p w:rsidR="008D5B7D" w:rsidRDefault="007357DD">
      <w:pPr>
        <w:ind w:left="-5" w:right="142"/>
      </w:pPr>
      <w:r>
        <w:t>Об эффективности работы ДОУ также свидетельствует отсутствие степени различия между показателем удовлетворенности образовательным процессом родителей (законных представителей) и показателем удовлетворенности педагогов. В этом случае можно говорить об ориентации педагогов как организаторов</w:t>
      </w:r>
      <w:r>
        <w:rPr>
          <w:sz w:val="24"/>
        </w:rPr>
        <w:t xml:space="preserve"> </w:t>
      </w:r>
      <w:r>
        <w:t>воспитательно-образовательного процесса на мнение воспитанников и родителей, о нацеленности педагогической деятельности коллектива ДОУ на удовлетворение образовательных потребностей тех, ради кого она и осуществляется.</w:t>
      </w:r>
      <w:r>
        <w:rPr>
          <w:b/>
        </w:rPr>
        <w:t xml:space="preserve">  </w:t>
      </w:r>
    </w:p>
    <w:p w:rsidR="008D5B7D" w:rsidRDefault="007357DD">
      <w:pPr>
        <w:spacing w:after="62" w:line="270" w:lineRule="auto"/>
        <w:ind w:left="40" w:right="30"/>
        <w:jc w:val="center"/>
      </w:pPr>
      <w:r>
        <w:rPr>
          <w:b/>
        </w:rPr>
        <w:t xml:space="preserve">5.Оценка качества кадрового, учебно-методического и библиотечноинформационного обеспечения. </w:t>
      </w:r>
    </w:p>
    <w:p w:rsidR="008D5B7D" w:rsidRDefault="007357DD">
      <w:pPr>
        <w:pStyle w:val="1"/>
        <w:ind w:right="685"/>
      </w:pPr>
      <w:r>
        <w:t xml:space="preserve">Оценка условий реализации ООП </w:t>
      </w:r>
    </w:p>
    <w:p w:rsidR="008D5B7D" w:rsidRDefault="007357DD">
      <w:pPr>
        <w:spacing w:after="0" w:line="259" w:lineRule="auto"/>
        <w:ind w:left="0" w:right="598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344"/>
        <w:gridCol w:w="1402"/>
        <w:gridCol w:w="1702"/>
        <w:gridCol w:w="1817"/>
        <w:gridCol w:w="1627"/>
      </w:tblGrid>
      <w:tr w:rsidR="008D5B7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Параметр оценки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Единица измерений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Фактический показатель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Планируемый показатель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Факт выполнения </w:t>
            </w:r>
          </w:p>
        </w:tc>
      </w:tr>
      <w:tr w:rsidR="008D5B7D">
        <w:trPr>
          <w:trHeight w:val="286"/>
        </w:trPr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B7D" w:rsidRDefault="007357DD">
            <w:pPr>
              <w:spacing w:after="0" w:line="259" w:lineRule="auto"/>
              <w:ind w:left="1570" w:right="0" w:firstLine="0"/>
              <w:jc w:val="center"/>
            </w:pPr>
            <w:r>
              <w:rPr>
                <w:b/>
                <w:sz w:val="24"/>
              </w:rPr>
              <w:t xml:space="preserve">Кадровые условия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</w:tr>
      <w:tr w:rsidR="008D5B7D">
        <w:trPr>
          <w:trHeight w:val="84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Общая численность педагогических работников, в том числе: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1 человек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100% </w:t>
            </w:r>
          </w:p>
        </w:tc>
      </w:tr>
      <w:tr w:rsidR="008D5B7D">
        <w:trPr>
          <w:trHeight w:val="16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48" w:firstLine="0"/>
            </w:pPr>
            <w:r>
              <w:rPr>
                <w:sz w:val="24"/>
              </w:rPr>
              <w:lastRenderedPageBreak/>
              <w:t xml:space="preserve">Численность / 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Чел../ %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8D5B7D">
        <w:trPr>
          <w:trHeight w:val="221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48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Чел./0 %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8D5B7D">
        <w:trPr>
          <w:trHeight w:val="249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28" w:line="249" w:lineRule="auto"/>
              <w:ind w:left="2" w:right="102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работников, которым по результатам аттестации присвоена категория, в общей численности педагогических работников, в т.ч.: -первая,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-высшая.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8D5B7D">
        <w:trPr>
          <w:trHeight w:val="221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31" w:line="246" w:lineRule="auto"/>
              <w:ind w:left="2" w:right="0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работников в общей численности педагогических работников, педагогический стаж которых составляет: </w:t>
            </w:r>
          </w:p>
          <w:p w:rsidR="008D5B7D" w:rsidRDefault="007357DD">
            <w:pPr>
              <w:spacing w:after="19" w:line="259" w:lineRule="auto"/>
              <w:ind w:left="2" w:right="0" w:firstLine="0"/>
            </w:pPr>
            <w:r>
              <w:rPr>
                <w:sz w:val="24"/>
              </w:rPr>
              <w:t xml:space="preserve">-до 5 лет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-свыше 30 лет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0 </w:t>
            </w:r>
          </w:p>
          <w:p w:rsidR="008D5B7D" w:rsidRDefault="007357DD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0% </w:t>
            </w:r>
          </w:p>
        </w:tc>
      </w:tr>
      <w:tr w:rsidR="008D5B7D">
        <w:trPr>
          <w:trHeight w:val="83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Чел./0 %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</w:tbl>
    <w:p w:rsidR="008D5B7D" w:rsidRDefault="008D5B7D">
      <w:pPr>
        <w:spacing w:after="0" w:line="259" w:lineRule="auto"/>
        <w:ind w:left="-1702" w:right="570" w:firstLine="0"/>
      </w:pPr>
    </w:p>
    <w:tbl>
      <w:tblPr>
        <w:tblStyle w:val="TableGrid"/>
        <w:tblW w:w="9892" w:type="dxa"/>
        <w:tblInd w:w="-427" w:type="dxa"/>
        <w:tblCellMar>
          <w:top w:w="9" w:type="dxa"/>
          <w:left w:w="108" w:type="dxa"/>
          <w:right w:w="137" w:type="dxa"/>
        </w:tblCellMar>
        <w:tblLook w:val="04A0" w:firstRow="1" w:lastRow="0" w:firstColumn="1" w:lastColumn="0" w:noHBand="0" w:noVBand="1"/>
      </w:tblPr>
      <w:tblGrid>
        <w:gridCol w:w="3719"/>
        <w:gridCol w:w="1344"/>
        <w:gridCol w:w="1596"/>
        <w:gridCol w:w="1697"/>
        <w:gridCol w:w="1536"/>
      </w:tblGrid>
      <w:tr w:rsidR="008D5B7D">
        <w:trPr>
          <w:trHeight w:val="83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численности педагогических работников в возрасте до 30 лет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</w:tr>
      <w:tr w:rsidR="008D5B7D">
        <w:trPr>
          <w:trHeight w:val="16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Чел./0 % </w:t>
            </w:r>
          </w:p>
          <w:p w:rsidR="008D5B7D" w:rsidRDefault="007357D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8D5B7D">
        <w:trPr>
          <w:trHeight w:val="387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Численность / удельный вес численности педагогических и административнохозяйственных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административнохозяйственных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8D5B7D" w:rsidRDefault="007357D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1/0%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1/0%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8D5B7D">
        <w:trPr>
          <w:trHeight w:val="387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46" w:lineRule="auto"/>
              <w:ind w:left="0" w:right="0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и административнохозяйственных работников, имеющих профессиональную переподготовку по профилю  </w:t>
            </w:r>
          </w:p>
          <w:p w:rsidR="008D5B7D" w:rsidRDefault="007357DD">
            <w:pPr>
              <w:spacing w:after="0" w:line="259" w:lineRule="auto"/>
              <w:ind w:left="0" w:right="132" w:firstLine="0"/>
              <w:jc w:val="both"/>
            </w:pPr>
            <w:r>
              <w:rPr>
                <w:sz w:val="24"/>
              </w:rPr>
              <w:t xml:space="preserve">/ направлению профессиональной деятельности  или иной осуществляемой в ОО деятельности, в общей численности педагогических и административнохозяйственных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8D5B7D" w:rsidRDefault="007357D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8D5B7D">
        <w:trPr>
          <w:trHeight w:val="221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работников, прошедших повышение квалификации по введению в образовательный процесс ФГОС ДО, в общей численности педагогических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8D5B7D" w:rsidRDefault="007357D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8D5B7D">
        <w:trPr>
          <w:trHeight w:val="111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 воспитанников организаций дошкольного образования в расчете на 1 педагогического работника.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9A24AD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6 </w:t>
            </w:r>
            <w:r w:rsidR="007357DD">
              <w:rPr>
                <w:sz w:val="24"/>
              </w:rPr>
              <w:t xml:space="preserve">Чел.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9A24AD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6 </w:t>
            </w:r>
            <w:r w:rsidR="007357DD">
              <w:rPr>
                <w:sz w:val="24"/>
              </w:rPr>
              <w:t xml:space="preserve">Чел.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9A24A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5</w:t>
            </w:r>
            <w:r w:rsidR="007357DD">
              <w:rPr>
                <w:sz w:val="24"/>
              </w:rPr>
              <w:t xml:space="preserve">0% </w:t>
            </w:r>
          </w:p>
        </w:tc>
      </w:tr>
      <w:tr w:rsidR="008D5B7D">
        <w:trPr>
          <w:trHeight w:val="16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 xml:space="preserve">Наличие в ДОУ: </w:t>
            </w:r>
          </w:p>
          <w:p w:rsidR="008D5B7D" w:rsidRDefault="007357DD">
            <w:pPr>
              <w:spacing w:after="22" w:line="257" w:lineRule="auto"/>
              <w:ind w:left="0" w:right="0" w:firstLine="0"/>
            </w:pPr>
            <w:r>
              <w:rPr>
                <w:sz w:val="24"/>
              </w:rPr>
              <w:t xml:space="preserve">Музыкального руководителя Инструктора по физической культуре </w:t>
            </w:r>
          </w:p>
          <w:p w:rsidR="008D5B7D" w:rsidRDefault="007357DD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Учителя-логопеда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Логопеда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0 чел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0 чел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:rsidR="008D5B7D" w:rsidRDefault="008D5B7D">
      <w:pPr>
        <w:spacing w:after="0" w:line="259" w:lineRule="auto"/>
        <w:ind w:left="-1702" w:right="570" w:firstLine="0"/>
      </w:pP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3582"/>
        <w:gridCol w:w="1361"/>
        <w:gridCol w:w="1613"/>
        <w:gridCol w:w="1719"/>
        <w:gridCol w:w="1617"/>
      </w:tblGrid>
      <w:tr w:rsidR="008D5B7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Учителя- дефектолога Педагога-психолога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</w:tr>
      <w:tr w:rsidR="008D5B7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lastRenderedPageBreak/>
              <w:t>Материально-технические условия</w:t>
            </w: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139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23" w:line="258" w:lineRule="auto"/>
              <w:ind w:left="2" w:right="0" w:firstLine="0"/>
            </w:pPr>
            <w:r>
              <w:rPr>
                <w:sz w:val="24"/>
              </w:rPr>
              <w:t xml:space="preserve">Требования, определяемые в соответствии с санитарноэпидемиологическими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правилами и нормативами; </w:t>
            </w:r>
          </w:p>
          <w:p w:rsidR="008D5B7D" w:rsidRDefault="007357DD">
            <w:pPr>
              <w:spacing w:after="0" w:line="259" w:lineRule="auto"/>
              <w:ind w:left="60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Выполнено  </w:t>
            </w:r>
          </w:p>
        </w:tc>
      </w:tr>
      <w:tr w:rsidR="008D5B7D">
        <w:trPr>
          <w:trHeight w:val="111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46" w:line="238" w:lineRule="auto"/>
              <w:ind w:left="2" w:right="0" w:firstLine="0"/>
            </w:pPr>
            <w:r>
              <w:rPr>
                <w:sz w:val="24"/>
              </w:rPr>
              <w:t xml:space="preserve">Требования, определяемые в соответствии с правилами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пожарной безопасности;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Выполнено  </w:t>
            </w:r>
          </w:p>
        </w:tc>
      </w:tr>
      <w:tr w:rsidR="008D5B7D">
        <w:trPr>
          <w:trHeight w:val="16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Требования к средствам обучения и воспитания в соответствии с возрастом и индивидуальными особенностями развития детей;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Выполнено </w:t>
            </w:r>
          </w:p>
        </w:tc>
      </w:tr>
      <w:tr w:rsidR="008D5B7D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Оснащенность помещений развивающей предметнопространственной средой;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Выполнено </w:t>
            </w:r>
          </w:p>
        </w:tc>
      </w:tr>
      <w:tr w:rsidR="008D5B7D">
        <w:trPr>
          <w:trHeight w:val="635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112" w:firstLine="0"/>
            </w:pPr>
            <w:r>
              <w:rPr>
                <w:sz w:val="24"/>
              </w:rPr>
              <w:t xml:space="preserve">Требования к материальнотехническому обеспечению программы (учебнометодический комплект, оборудование, оснащение (предметы). В том числе наличие: водоснабжения, центрального отопления, канализации, физкультурных залов закрытых плавательных бассейнов число персональных компьютеров, доступных для использования детьми; наличие музыкального зала 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6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  <w:p w:rsidR="008D5B7D" w:rsidRDefault="007357DD">
            <w:pPr>
              <w:spacing w:after="14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17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17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17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7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  <w:p w:rsidR="008D5B7D" w:rsidRDefault="007357D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14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17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17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17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7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6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Выполнено 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21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45" w:line="238" w:lineRule="auto"/>
              <w:ind w:left="120" w:right="0" w:firstLine="0"/>
              <w:jc w:val="both"/>
            </w:pPr>
            <w:r>
              <w:rPr>
                <w:sz w:val="24"/>
              </w:rPr>
              <w:t xml:space="preserve">Выполнено Выполнено </w:t>
            </w:r>
          </w:p>
          <w:p w:rsidR="008D5B7D" w:rsidRDefault="007357DD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Выполнено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21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Выполнено  </w:t>
            </w:r>
          </w:p>
          <w:p w:rsidR="008D5B7D" w:rsidRDefault="007357DD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i/>
                <w:sz w:val="24"/>
              </w:rPr>
              <w:t>Условия развивающей предметно-пространственной среде</w:t>
            </w: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249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45" w:line="238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1)Требования к насыщенности образовательной среды. </w:t>
            </w:r>
          </w:p>
          <w:p w:rsidR="008D5B7D" w:rsidRDefault="007357DD">
            <w:pPr>
              <w:spacing w:after="21" w:line="259" w:lineRule="auto"/>
              <w:ind w:left="2" w:right="0" w:firstLine="0"/>
            </w:pPr>
            <w:r>
              <w:rPr>
                <w:sz w:val="24"/>
              </w:rPr>
              <w:t xml:space="preserve">Обеспечение: </w:t>
            </w:r>
          </w:p>
          <w:p w:rsidR="008D5B7D" w:rsidRDefault="007357DD">
            <w:pPr>
              <w:spacing w:after="21" w:line="259" w:lineRule="auto"/>
              <w:ind w:left="2" w:right="0" w:firstLine="0"/>
            </w:pPr>
            <w:r>
              <w:rPr>
                <w:sz w:val="24"/>
              </w:rPr>
              <w:t xml:space="preserve">-игровой активности, 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-познавательной активности,  -исследовательской и творческой активности всех воспитанников,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16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8D5B7D" w:rsidRDefault="008D5B7D">
      <w:pPr>
        <w:spacing w:after="0" w:line="259" w:lineRule="auto"/>
        <w:ind w:left="-1702" w:right="570" w:firstLine="0"/>
      </w:pP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344"/>
        <w:gridCol w:w="1402"/>
        <w:gridCol w:w="1702"/>
        <w:gridCol w:w="1817"/>
        <w:gridCol w:w="1627"/>
      </w:tblGrid>
      <w:tr w:rsidR="008D5B7D">
        <w:trPr>
          <w:trHeight w:val="277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31" w:line="252" w:lineRule="auto"/>
              <w:ind w:left="2" w:right="0" w:firstLine="0"/>
            </w:pPr>
            <w:r>
              <w:rPr>
                <w:sz w:val="24"/>
              </w:rPr>
              <w:t xml:space="preserve">-экспериментирования с доступными детям материалами (в том числе с песком и водой); </w:t>
            </w:r>
          </w:p>
          <w:p w:rsidR="008D5B7D" w:rsidRDefault="007357DD">
            <w:pPr>
              <w:spacing w:after="23" w:line="258" w:lineRule="auto"/>
              <w:ind w:left="2" w:right="0" w:firstLine="0"/>
            </w:pPr>
            <w:r>
              <w:rPr>
                <w:sz w:val="24"/>
              </w:rPr>
              <w:t xml:space="preserve">-двигательной активности, в том числе развитие крупной и мелкой моторики, 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-участия в подвижных играх и соревнованиях.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17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3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</w:tr>
      <w:tr w:rsidR="008D5B7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2) Трансформируемость пространства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387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1" w:line="277" w:lineRule="auto"/>
              <w:ind w:left="2" w:right="0" w:firstLine="0"/>
            </w:pPr>
            <w:r>
              <w:rPr>
                <w:sz w:val="24"/>
              </w:rPr>
              <w:t xml:space="preserve">3) Полифункциональность материалов: 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-наличие в Организации или </w:t>
            </w:r>
          </w:p>
          <w:p w:rsidR="008D5B7D" w:rsidRDefault="007357DD">
            <w:pPr>
              <w:spacing w:after="0" w:line="259" w:lineRule="auto"/>
              <w:ind w:left="2" w:right="50" w:firstLine="0"/>
            </w:pPr>
            <w:r>
              <w:rPr>
                <w:sz w:val="24"/>
              </w:rPr>
              <w:t xml:space="preserve">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5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14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4) Вариативность среды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6083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31" w:line="251" w:lineRule="auto"/>
              <w:ind w:left="2" w:right="14" w:firstLine="0"/>
            </w:pPr>
            <w:r>
              <w:rPr>
                <w:sz w:val="24"/>
              </w:rPr>
              <w:lastRenderedPageBreak/>
              <w:t xml:space="preserve">5) Доступность среды: -доступность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      </w:r>
          </w:p>
          <w:p w:rsidR="008D5B7D" w:rsidRDefault="007357DD">
            <w:pPr>
              <w:spacing w:after="40" w:line="243" w:lineRule="auto"/>
              <w:ind w:left="2" w:right="52" w:firstLine="0"/>
            </w:pPr>
            <w:r>
              <w:rPr>
                <w:sz w:val="24"/>
              </w:rPr>
              <w:t xml:space="preserve">-свободный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-исправность и сохранность материалов и оборудования.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14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5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3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166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6) Безопасность предметнопространственной среды предполагает соответствие всех ее элементов требованиям по обеспечению надежности и безопасности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8D5B7D" w:rsidRDefault="008D5B7D">
      <w:pPr>
        <w:spacing w:after="0" w:line="259" w:lineRule="auto"/>
        <w:ind w:left="-1702" w:right="570" w:firstLine="0"/>
      </w:pP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344"/>
        <w:gridCol w:w="1402"/>
        <w:gridCol w:w="1702"/>
        <w:gridCol w:w="1817"/>
        <w:gridCol w:w="1627"/>
      </w:tblGrid>
      <w:tr w:rsidR="008D5B7D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их использования.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</w:tr>
      <w:tr w:rsidR="008D5B7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>Психолого-педагогические условия</w:t>
            </w: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Наличие штатного педагогапсихолога или психологасовместителя, имеющего необходимую квалификацию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139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Наличие педагогадефектолога или педагогалогопеда (если это предусмотрено программой коррекционной работы)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580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9" w:line="268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Вариативность направлений психолого-педагогического сопровождения участников образовательных отношений: - оценка индивидуального </w:t>
            </w:r>
          </w:p>
          <w:p w:rsidR="008D5B7D" w:rsidRDefault="007357DD">
            <w:pPr>
              <w:spacing w:after="21" w:line="259" w:lineRule="auto"/>
              <w:ind w:left="2" w:right="0" w:firstLine="0"/>
            </w:pPr>
            <w:r>
              <w:rPr>
                <w:sz w:val="24"/>
              </w:rPr>
              <w:t xml:space="preserve">развития детей, </w:t>
            </w:r>
          </w:p>
          <w:p w:rsidR="008D5B7D" w:rsidRDefault="007357DD">
            <w:pPr>
              <w:spacing w:after="46" w:line="238" w:lineRule="auto"/>
              <w:ind w:left="2" w:right="0" w:firstLine="0"/>
            </w:pPr>
            <w:r>
              <w:rPr>
                <w:sz w:val="24"/>
              </w:rPr>
              <w:t xml:space="preserve">-поддержка детей с ограниченными </w:t>
            </w:r>
          </w:p>
          <w:p w:rsidR="008D5B7D" w:rsidRDefault="007357DD">
            <w:pPr>
              <w:spacing w:after="20" w:line="259" w:lineRule="auto"/>
              <w:ind w:left="2" w:right="0" w:firstLine="0"/>
            </w:pPr>
            <w:r>
              <w:rPr>
                <w:sz w:val="24"/>
              </w:rPr>
              <w:t xml:space="preserve">возможностями здоровья,  </w:t>
            </w:r>
          </w:p>
          <w:p w:rsidR="008D5B7D" w:rsidRDefault="007357DD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- использование в образовательной </w:t>
            </w:r>
          </w:p>
          <w:p w:rsidR="008D5B7D" w:rsidRDefault="007357DD">
            <w:pPr>
              <w:spacing w:after="37" w:line="246" w:lineRule="auto"/>
              <w:ind w:left="2" w:right="0" w:firstLine="0"/>
            </w:pPr>
            <w:r>
              <w:rPr>
                <w:sz w:val="24"/>
              </w:rPr>
              <w:t xml:space="preserve">деятельности форм и методов работы с детьми, соответствующих их возрастным и индивидуальным особенностям 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-поддержка инициативы и самостоятельности детей в специфических для них видах деятельности;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5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17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14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139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-возможность выбора детьми материалов, видов активности, участников совместной деятельности и общения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221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i/>
                <w:sz w:val="24"/>
              </w:rPr>
              <w:t>Финансово-экономические условия</w:t>
            </w: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Средняя заработная плата педагогов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Ед.руб.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9A24AD">
            <w:pPr>
              <w:spacing w:after="0" w:line="259" w:lineRule="auto"/>
              <w:ind w:left="0" w:right="33" w:firstLine="0"/>
              <w:jc w:val="center"/>
            </w:pPr>
            <w:r>
              <w:rPr>
                <w:color w:val="C00000"/>
                <w:sz w:val="24"/>
              </w:rPr>
              <w:t>33000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9A24AD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C00000"/>
                <w:sz w:val="24"/>
              </w:rPr>
              <w:t>33000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8D5B7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24"/>
              </w:rPr>
              <w:t xml:space="preserve">Информация о платных образовательных услугах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8D5B7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>Государственно-общественное управление и стимулирование качества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8D5B7D">
        <w:trPr>
          <w:trHeight w:val="84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>Доля родителей и педагогов, положительно высказавшихся об уровне государственно-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8D5B7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общественного управления в Детском саду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</w:tr>
      <w:tr w:rsidR="008D5B7D">
        <w:trPr>
          <w:trHeight w:val="139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46" w:line="238" w:lineRule="auto"/>
              <w:ind w:left="0" w:right="7" w:firstLine="0"/>
            </w:pPr>
            <w:r>
              <w:rPr>
                <w:sz w:val="24"/>
              </w:rPr>
              <w:lastRenderedPageBreak/>
              <w:t xml:space="preserve">Доля родителей, участвующих в работе родительских комитетов, </w:t>
            </w:r>
          </w:p>
          <w:p w:rsidR="008D5B7D" w:rsidRDefault="007357DD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Совете родителей,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Управляющем совете и т.д.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25%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25%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8D5B7D">
        <w:trPr>
          <w:trHeight w:val="194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Доля педагогов, положительно высказавшихся о системе морального и материального стимулирования по результатам оценки качества образования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7D" w:rsidRDefault="007357D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</w:tbl>
    <w:p w:rsidR="008D5B7D" w:rsidRDefault="007357DD">
      <w:pPr>
        <w:spacing w:after="26" w:line="259" w:lineRule="auto"/>
        <w:ind w:left="0" w:right="0" w:firstLine="0"/>
      </w:pPr>
      <w:r>
        <w:t xml:space="preserve"> </w:t>
      </w:r>
    </w:p>
    <w:p w:rsidR="008D5B7D" w:rsidRDefault="007357DD">
      <w:pPr>
        <w:ind w:left="718" w:right="0"/>
      </w:pPr>
      <w:r>
        <w:t>Педагогическими кадрами ДОУ укомплектовано на 100 %.</w:t>
      </w:r>
      <w:r>
        <w:rPr>
          <w:color w:val="C00000"/>
        </w:rPr>
        <w:t xml:space="preserve"> </w:t>
      </w:r>
    </w:p>
    <w:p w:rsidR="008D5B7D" w:rsidRDefault="009A24AD">
      <w:pPr>
        <w:ind w:left="-15" w:right="0" w:firstLine="708"/>
      </w:pPr>
      <w:r>
        <w:t>В ДОУ работает 1 педагог со среднем специальным образованием, стаж работы 29</w:t>
      </w:r>
      <w:r w:rsidR="007357DD">
        <w:t xml:space="preserve"> лет.  </w:t>
      </w:r>
    </w:p>
    <w:p w:rsidR="008D5B7D" w:rsidRDefault="007357DD">
      <w:pPr>
        <w:ind w:left="-15" w:right="775" w:firstLine="708"/>
      </w:pPr>
      <w:r>
        <w:t xml:space="preserve">Возрастной ценз </w:t>
      </w:r>
      <w:r w:rsidR="00EE2B8A">
        <w:t>педагогов: 1 (100%) педагог - от</w:t>
      </w:r>
      <w:r>
        <w:t xml:space="preserve"> </w:t>
      </w:r>
      <w:proofErr w:type="gramStart"/>
      <w:r>
        <w:t>35  Образовательный</w:t>
      </w:r>
      <w:proofErr w:type="gramEnd"/>
      <w:r>
        <w:t xml:space="preserve"> уровень педагогов: </w:t>
      </w:r>
    </w:p>
    <w:p w:rsidR="008D5B7D" w:rsidRDefault="007357DD">
      <w:pPr>
        <w:spacing w:after="31" w:line="257" w:lineRule="auto"/>
        <w:ind w:left="-15" w:right="670" w:firstLine="710"/>
        <w:jc w:val="both"/>
      </w:pPr>
      <w:r>
        <w:t xml:space="preserve"> 1 (100%) - окончила </w:t>
      </w:r>
      <w:r w:rsidR="00EE2B8A">
        <w:t>Лебедянское педагогическое училище, образование среднее-</w:t>
      </w:r>
      <w:proofErr w:type="gramStart"/>
      <w:r w:rsidR="00EE2B8A">
        <w:t>специальное :</w:t>
      </w:r>
      <w:proofErr w:type="gramEnd"/>
      <w:r w:rsidR="00EE2B8A">
        <w:t xml:space="preserve"> Воспитатель </w:t>
      </w:r>
    </w:p>
    <w:p w:rsidR="008D5B7D" w:rsidRDefault="007357DD">
      <w:pPr>
        <w:spacing w:after="12" w:line="270" w:lineRule="auto"/>
        <w:ind w:left="40" w:right="0"/>
        <w:jc w:val="center"/>
      </w:pPr>
      <w:r>
        <w:rPr>
          <w:b/>
        </w:rPr>
        <w:t xml:space="preserve">МЕТОДИЧЕСКОЕ ОБЕСПЕЧЕНИЕ </w:t>
      </w:r>
    </w:p>
    <w:p w:rsidR="008D5B7D" w:rsidRDefault="007357DD">
      <w:pPr>
        <w:spacing w:after="52" w:line="257" w:lineRule="auto"/>
        <w:ind w:left="-15" w:right="670" w:firstLine="710"/>
        <w:jc w:val="both"/>
      </w:pPr>
      <w:r>
        <w:t xml:space="preserve"> Методическое сопровождение ДОУ соответствует реализации ООП ДО, профессиональным потребностям педагогического работника, специфике условий осуществления образовательного процесса. Активно используются ИКТ.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М.А.Фисенко ОБЖ подготовительная группа. 1 и 2 части. ИТД Корифей Волгоград 2000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Т.Г.Кобзева И.А.Холодова Г.С.Александрова Правила дорожного движения Учитель Волгоград 2011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Т.А.Шорыгина Осторожные сказки Безопасность для малышей Прометей Москва 2003 </w:t>
      </w:r>
    </w:p>
    <w:p w:rsidR="008D5B7D" w:rsidRDefault="007357DD">
      <w:pPr>
        <w:spacing w:after="51" w:line="259" w:lineRule="auto"/>
        <w:ind w:left="0" w:right="0" w:firstLine="0"/>
      </w:pPr>
      <w:r>
        <w:t xml:space="preserve"> </w:t>
      </w:r>
    </w:p>
    <w:p w:rsidR="008D5B7D" w:rsidRDefault="007357DD">
      <w:pPr>
        <w:numPr>
          <w:ilvl w:val="0"/>
          <w:numId w:val="2"/>
        </w:numPr>
        <w:spacing w:after="33"/>
        <w:ind w:right="0" w:hanging="348"/>
      </w:pPr>
      <w:r>
        <w:t xml:space="preserve">О. Л. Князева, М. Д. Маханева Приобщение детей к истокам русской народной культуры Детство пресс Санкт-Петербург 2010 (электронная)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t xml:space="preserve">Российский этнографический музей – детям. Детство Пресс СанктПетербург 2001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Е.В.Колесникова Математика для детей 6-7 лет ТЦ Сфера Москва 2013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Е.В.Колесникова Математика для детей 5-6 лет ТЦ Сфера Москва 2002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Е.В.Колесникова Математика для детей 4-5 лет ТЦ Сфера Москва 2001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Е.В.Колесникова Математика для детей 3-4 лет ТЦ Сфера Москва 2001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lastRenderedPageBreak/>
        <w:t xml:space="preserve">И.А.Морозова М.А.Пушкарева Ознакомление с окружающим миром. Мозаика-синтез. Москва 2007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О.В.Дыбина Ребенок и окружающий мир.  Мозаика-синтез. Москва 2005 </w:t>
      </w:r>
    </w:p>
    <w:p w:rsidR="008D5B7D" w:rsidRDefault="008D5B7D">
      <w:pPr>
        <w:sectPr w:rsidR="008D5B7D">
          <w:headerReference w:type="even" r:id="rId8"/>
          <w:headerReference w:type="default" r:id="rId9"/>
          <w:headerReference w:type="first" r:id="rId10"/>
          <w:pgSz w:w="11906" w:h="16838"/>
          <w:pgMar w:top="544" w:right="170" w:bottom="1022" w:left="1702" w:header="720" w:footer="720" w:gutter="0"/>
          <w:cols w:space="720"/>
        </w:sectPr>
      </w:pPr>
    </w:p>
    <w:p w:rsidR="008D5B7D" w:rsidRDefault="007357DD">
      <w:pPr>
        <w:spacing w:after="34"/>
        <w:ind w:left="718" w:right="0"/>
      </w:pPr>
      <w:r>
        <w:lastRenderedPageBreak/>
        <w:t xml:space="preserve">О.И.Николаева Занятия по культуре поведения с дошкольниками и младшими школьниками. Владос. Москва 2000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В.И.Перова Т.Д.Стульчик Нравственное воспитание в детском саду. Мозаика-синтез. Москва 2006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t xml:space="preserve">Л.В.Кузнецова М.А.Панфилова формирование нравственного здоровья дошкольников. ТЦ Сфера Москва 2002 </w:t>
      </w:r>
    </w:p>
    <w:p w:rsidR="008D5B7D" w:rsidRDefault="007357DD">
      <w:pPr>
        <w:numPr>
          <w:ilvl w:val="0"/>
          <w:numId w:val="2"/>
        </w:numPr>
        <w:spacing w:after="34"/>
        <w:ind w:right="0" w:hanging="348"/>
      </w:pPr>
      <w:r>
        <w:t xml:space="preserve">Л.П. Молодова Нравственно-экологическое воспитание старших дошкольников. Асар Минск 2001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И.Агапова М.Давыдова Игры и занятия по чудо воспитанию. Лада Москва 2010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М.Н.Сигимова Формирование представлений о себе у старших дошкольников. Учитель </w:t>
      </w:r>
      <w:proofErr w:type="gramStart"/>
      <w:r>
        <w:t>Волгоград  2009</w:t>
      </w:r>
      <w:proofErr w:type="gramEnd"/>
      <w:r>
        <w:t xml:space="preserve"> </w:t>
      </w:r>
    </w:p>
    <w:p w:rsidR="008D5B7D" w:rsidRDefault="007357DD">
      <w:pPr>
        <w:numPr>
          <w:ilvl w:val="0"/>
          <w:numId w:val="2"/>
        </w:numPr>
        <w:spacing w:after="34"/>
        <w:ind w:right="0" w:hanging="348"/>
      </w:pPr>
      <w:r>
        <w:t xml:space="preserve">Т.М.Бондаренко Экологические занятия с детьми 5-6 лет. Учитель Воронеж 2007 </w:t>
      </w:r>
    </w:p>
    <w:p w:rsidR="008D5B7D" w:rsidRDefault="007357DD">
      <w:pPr>
        <w:numPr>
          <w:ilvl w:val="0"/>
          <w:numId w:val="2"/>
        </w:numPr>
        <w:spacing w:after="37"/>
        <w:ind w:right="0" w:hanging="348"/>
      </w:pPr>
      <w:r>
        <w:t xml:space="preserve">Л.Н.Лаврова И.В.Чеботарева Экологическое образование дошкольников. Липецк 2018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О.А.Соломенникова Экологическое воспитание в детском саду.  Мозаика-синтез. Москва 2005 </w:t>
      </w:r>
    </w:p>
    <w:p w:rsidR="008D5B7D" w:rsidRDefault="007357DD">
      <w:pPr>
        <w:numPr>
          <w:ilvl w:val="0"/>
          <w:numId w:val="2"/>
        </w:numPr>
        <w:spacing w:after="41"/>
        <w:ind w:right="0" w:hanging="348"/>
      </w:pPr>
      <w:r>
        <w:t xml:space="preserve">Л.П.Молодова Игровые экологические занятия с детьми. Асар Минск 2001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Л.П.Молодова Экологические праздники для детей. Асар Минск 2001 </w:t>
      </w:r>
    </w:p>
    <w:p w:rsidR="008D5B7D" w:rsidRDefault="007357DD">
      <w:pPr>
        <w:spacing w:after="296" w:line="259" w:lineRule="auto"/>
        <w:ind w:left="0" w:right="0" w:firstLine="0"/>
      </w:pPr>
      <w:r>
        <w:t xml:space="preserve">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Белоусова Л.Е. Удивительные </w:t>
      </w:r>
      <w:r>
        <w:tab/>
        <w:t xml:space="preserve">истории: </w:t>
      </w:r>
      <w:r>
        <w:tab/>
        <w:t xml:space="preserve">конспекты </w:t>
      </w:r>
      <w:proofErr w:type="gramStart"/>
      <w:r>
        <w:t xml:space="preserve">занятий  </w:t>
      </w:r>
      <w:r>
        <w:tab/>
      </w:r>
      <w:proofErr w:type="gramEnd"/>
      <w:r>
        <w:t xml:space="preserve">по развитию </w:t>
      </w:r>
      <w:r>
        <w:tab/>
        <w:t xml:space="preserve">речи с использованием элементов ТРИЗ для детей старшего дошкольного возраста. СПб. «Детство-пресс», 2002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О.С.Ушакова А.Г.Арушанова А.И.Максаков Е.М.Струнина </w:t>
      </w:r>
    </w:p>
    <w:p w:rsidR="008D5B7D" w:rsidRDefault="007357DD">
      <w:pPr>
        <w:spacing w:after="33"/>
        <w:ind w:left="730" w:right="0"/>
      </w:pPr>
      <w:proofErr w:type="gramStart"/>
      <w:r>
        <w:t>Т.М.Юртайкина  Занятия</w:t>
      </w:r>
      <w:proofErr w:type="gramEnd"/>
      <w:r>
        <w:t xml:space="preserve"> по развитию речи в детском саду. Москва Совершенство 1999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В.В.Коноваленко С.В.Коноваленко Развитие связной речи Москва 2002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О.С.Ушакова Развитие речи и творчества дошкольников ТЦ Сфера Москва 2001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Г.С.Швайко Игры и игровые упражнения по развитию речи. Москва Айрис пресс 2008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Волчкова В.Н. Степанова Н.В. Конспекты занятий в старшей группе детского сада ТЦ Учитель Воронеж 2006 </w:t>
      </w:r>
    </w:p>
    <w:p w:rsidR="008D5B7D" w:rsidRDefault="007357DD">
      <w:pPr>
        <w:numPr>
          <w:ilvl w:val="0"/>
          <w:numId w:val="2"/>
        </w:numPr>
        <w:spacing w:after="34"/>
        <w:ind w:right="0" w:hanging="348"/>
      </w:pPr>
      <w:r>
        <w:t xml:space="preserve">О.Д.Смирнова Метод проектирования в детском саду. «Чтение художественной литературы» Москва «Скрипторий 2003» 2011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О.А.Новиковская Конспекты комплексных занятий по сказкам с детьми СП Паритет 2007 </w:t>
      </w:r>
    </w:p>
    <w:p w:rsidR="008D5B7D" w:rsidRDefault="007357DD">
      <w:pPr>
        <w:numPr>
          <w:ilvl w:val="0"/>
          <w:numId w:val="2"/>
        </w:numPr>
        <w:spacing w:after="39"/>
        <w:ind w:right="0" w:hanging="348"/>
      </w:pPr>
      <w:r>
        <w:lastRenderedPageBreak/>
        <w:t xml:space="preserve">А.В.Аджи Конспекты интегрированных занятий во второй младшей группе детского сада. Ознакомление с художественной литературой. Развитие речи. Обучение грамоте. Учитель Воронеж 2006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Шумаева Д.Г. Как хорошо уметь читать! СПб, «Детство-пресс», 1999 </w:t>
      </w:r>
    </w:p>
    <w:p w:rsidR="008D5B7D" w:rsidRDefault="007357DD">
      <w:pPr>
        <w:spacing w:after="50" w:line="259" w:lineRule="auto"/>
        <w:ind w:left="0" w:right="0" w:firstLine="0"/>
      </w:pPr>
      <w:r>
        <w:t xml:space="preserve">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И.Агапова М. Давыдова Аппликация Москва Лада 2009 </w:t>
      </w:r>
    </w:p>
    <w:p w:rsidR="008D5B7D" w:rsidRDefault="007357DD">
      <w:pPr>
        <w:spacing w:after="41"/>
        <w:ind w:left="718" w:right="0"/>
      </w:pPr>
      <w:r>
        <w:t xml:space="preserve">Е. Шабельникова Е. Каминская Я леплю из пластилина Москва Лада 2010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А.Н. Малышева Аппликация в детском саду Ярославль, Академия развития, 2010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И.Агапова М. Давыдова Поделки из природного материала Москва Лада 2010 </w:t>
      </w:r>
    </w:p>
    <w:p w:rsidR="008D5B7D" w:rsidRDefault="007357DD">
      <w:pPr>
        <w:numPr>
          <w:ilvl w:val="0"/>
          <w:numId w:val="2"/>
        </w:numPr>
        <w:spacing w:after="33"/>
        <w:ind w:right="0" w:hanging="348"/>
      </w:pPr>
      <w:r>
        <w:t xml:space="preserve">А.С.Галанов С.Н.Корнилова С.Л.Куликова Занятия с дошкольниками по изобразительному искусству ТЦ Сфера Москва 2000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Алексеевская Н.А. Карандашик озорной Москва Лист 1999 </w:t>
      </w:r>
    </w:p>
    <w:p w:rsidR="008D5B7D" w:rsidRDefault="007357DD">
      <w:pPr>
        <w:numPr>
          <w:ilvl w:val="0"/>
          <w:numId w:val="2"/>
        </w:numPr>
        <w:spacing w:after="54" w:line="257" w:lineRule="auto"/>
        <w:ind w:right="0" w:hanging="348"/>
      </w:pPr>
      <w:r>
        <w:t xml:space="preserve">Комарова Т.С. Занятие по изобразительной деятельности подготовительной к школе группе детского </w:t>
      </w:r>
      <w:proofErr w:type="gramStart"/>
      <w:r>
        <w:t>сада  М.</w:t>
      </w:r>
      <w:proofErr w:type="gramEnd"/>
      <w:r>
        <w:t xml:space="preserve">: мозаика синтез, 2011. </w:t>
      </w:r>
    </w:p>
    <w:p w:rsidR="008D5B7D" w:rsidRDefault="007357DD">
      <w:pPr>
        <w:numPr>
          <w:ilvl w:val="0"/>
          <w:numId w:val="2"/>
        </w:numPr>
        <w:spacing w:after="34"/>
        <w:ind w:right="0" w:hanging="348"/>
      </w:pPr>
      <w:r>
        <w:t xml:space="preserve">Комарова Т.С. Обучение дошкольников техники рисования. Педагогическое общество России Москва 2007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Лыкова И.А. Изобразительная деятельность в детском саду ранний возраст. ИД Цветной мир. Москва 2012 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Лыкова И.А. Художественный труд в детском саду старшая группа. ИД Цветной мир. Москва 2011  </w:t>
      </w:r>
    </w:p>
    <w:p w:rsidR="008D5B7D" w:rsidRDefault="007357DD">
      <w:pPr>
        <w:numPr>
          <w:ilvl w:val="0"/>
          <w:numId w:val="2"/>
        </w:numPr>
        <w:spacing w:after="34"/>
        <w:ind w:right="0" w:hanging="348"/>
      </w:pPr>
      <w:r>
        <w:t xml:space="preserve">Малышева А.Н., Ермолаева Н.В. Аппликация в детском саду. Ярославская академия развития 2010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t xml:space="preserve">Волчкова В.Н. Степанова Н.В. Конспекты занятий в старшей группе детского сада. ИЗО. ТЦ учитель Воронеж 2006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И.В. Тюфанова Мастерская юных художников. СП Детство - пресс.2002 </w:t>
      </w:r>
    </w:p>
    <w:p w:rsidR="008D5B7D" w:rsidRDefault="007357DD">
      <w:pPr>
        <w:numPr>
          <w:ilvl w:val="0"/>
          <w:numId w:val="2"/>
        </w:numPr>
        <w:spacing w:after="33"/>
        <w:ind w:right="0" w:hanging="348"/>
      </w:pPr>
      <w:r>
        <w:t xml:space="preserve">Л.В. Куцакова Конструирование и ручной труд в детском саду ТЦ Сфера Москва 2010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С.К.Кожохина Путешествие в мир искусства ТЦ Сфера Москва 2002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Е.Н.Арсенина Музыкальные занятия Учитель Волгоград 2013 </w:t>
      </w:r>
    </w:p>
    <w:p w:rsidR="008D5B7D" w:rsidRDefault="007357DD">
      <w:pPr>
        <w:numPr>
          <w:ilvl w:val="0"/>
          <w:numId w:val="2"/>
        </w:numPr>
        <w:spacing w:after="51" w:line="257" w:lineRule="auto"/>
        <w:ind w:right="0" w:hanging="348"/>
      </w:pPr>
      <w:r>
        <w:t xml:space="preserve">Н.Зарецкая З.Роот Праздники в детском саду Айрис пресс Москва 2007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Н.Зарецкая Сценарии праздников для детского сада. Айрис пресс Москва 2009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М.Б.Зацепина Т.В.Антонова Народные праздники в детском саду </w:t>
      </w:r>
    </w:p>
    <w:p w:rsidR="008D5B7D" w:rsidRDefault="007357DD">
      <w:pPr>
        <w:ind w:left="730" w:right="0"/>
      </w:pPr>
      <w:r>
        <w:t xml:space="preserve">Мозаика синтез Москва 2005 </w:t>
      </w:r>
    </w:p>
    <w:p w:rsidR="008D5B7D" w:rsidRDefault="007357DD">
      <w:pPr>
        <w:spacing w:after="98" w:line="259" w:lineRule="auto"/>
        <w:ind w:left="720" w:right="0" w:firstLine="0"/>
      </w:pPr>
      <w:r>
        <w:lastRenderedPageBreak/>
        <w:t xml:space="preserve">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И.М. Сучкова Е.А.Мартынова Физическое развитие детей 2-7 лет Учитель Волгоград 2012 </w:t>
      </w:r>
    </w:p>
    <w:p w:rsidR="008D5B7D" w:rsidRDefault="007357DD">
      <w:pPr>
        <w:numPr>
          <w:ilvl w:val="0"/>
          <w:numId w:val="2"/>
        </w:numPr>
        <w:spacing w:after="40"/>
        <w:ind w:right="0" w:hanging="348"/>
      </w:pPr>
      <w:r>
        <w:t xml:space="preserve">Л.Д.Глазырина Физическая культура дошкольникам. Владос Москва 2000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А.С.Галанов Игры, которые лечат. ТЦ Сфера Москва 2006 </w:t>
      </w:r>
    </w:p>
    <w:p w:rsidR="008D5B7D" w:rsidRDefault="007357DD">
      <w:pPr>
        <w:numPr>
          <w:ilvl w:val="0"/>
          <w:numId w:val="2"/>
        </w:numPr>
        <w:spacing w:after="42"/>
        <w:ind w:right="0" w:hanging="348"/>
      </w:pPr>
      <w:r>
        <w:t xml:space="preserve">О.Е.Громова Спортивные игры для детей ТЦ Сфера Москва 2002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О.Н.Моргунова Физкультурно-оздоровительная работа в ДОУ Воронеж 2007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Е.Ю.Александрова </w:t>
      </w:r>
      <w:r>
        <w:tab/>
        <w:t xml:space="preserve">Оздоровительная </w:t>
      </w:r>
      <w:r>
        <w:tab/>
        <w:t xml:space="preserve">работа </w:t>
      </w:r>
      <w:r>
        <w:tab/>
        <w:t xml:space="preserve">в </w:t>
      </w:r>
      <w:r>
        <w:tab/>
        <w:t xml:space="preserve">дошкольных образовательных учреждениях. Волгоград 2006 </w:t>
      </w:r>
    </w:p>
    <w:p w:rsidR="008D5B7D" w:rsidRDefault="007357DD">
      <w:pPr>
        <w:spacing w:after="28" w:line="259" w:lineRule="auto"/>
        <w:ind w:right="2"/>
        <w:jc w:val="right"/>
      </w:pPr>
      <w:r>
        <w:t xml:space="preserve">Н.Луконина Л.Чадова Физкультурные праздники в детском саду Айрис </w:t>
      </w:r>
    </w:p>
    <w:p w:rsidR="008D5B7D" w:rsidRDefault="007357DD">
      <w:pPr>
        <w:ind w:left="730" w:right="0"/>
      </w:pPr>
      <w:r>
        <w:t xml:space="preserve">Пресс Москва 2003 </w:t>
      </w:r>
    </w:p>
    <w:p w:rsidR="008D5B7D" w:rsidRDefault="007357DD">
      <w:pPr>
        <w:spacing w:after="32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t xml:space="preserve">О.Н.Арсеневская Система музыкально-оздоровительной работы в детском саду. Занятия, игры, упражнения. Волгоград «Учитель» 2012г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t xml:space="preserve">Наглядно – дидактические пособия, альбомы, игры, </w:t>
      </w:r>
      <w:proofErr w:type="gramStart"/>
      <w:r>
        <w:t>демонстрационные  материалы</w:t>
      </w:r>
      <w:proofErr w:type="gramEnd"/>
      <w:r>
        <w:t xml:space="preserve">  </w:t>
      </w:r>
    </w:p>
    <w:p w:rsidR="008D5B7D" w:rsidRDefault="007357DD">
      <w:pPr>
        <w:numPr>
          <w:ilvl w:val="0"/>
          <w:numId w:val="2"/>
        </w:numPr>
        <w:spacing w:after="41"/>
        <w:ind w:right="0" w:hanging="348"/>
      </w:pPr>
      <w:r>
        <w:t xml:space="preserve">Логические блоки Дьенеша: наглядно-дидактическое пособие.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Методическое сопровождение З.А.Михайловой. – СПб.: Корвет, 19952011.  </w:t>
      </w:r>
    </w:p>
    <w:p w:rsidR="008D5B7D" w:rsidRDefault="007357DD">
      <w:pPr>
        <w:numPr>
          <w:ilvl w:val="0"/>
          <w:numId w:val="2"/>
        </w:numPr>
        <w:spacing w:after="36"/>
        <w:ind w:right="0" w:hanging="348"/>
      </w:pPr>
      <w:r>
        <w:t xml:space="preserve">Финкельштейн Б.Б. Давайте вместе поиграем: комплект игр.  </w:t>
      </w:r>
      <w:proofErr w:type="gramStart"/>
      <w:r>
        <w:t>–  СПб</w:t>
      </w:r>
      <w:proofErr w:type="gramEnd"/>
      <w:r>
        <w:t xml:space="preserve">:Корвет,1998-2011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Логика и цифры. Учебно-игровое пособие для детей 4-6 лет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Играем в математику. Учебно – игровое пособие для детей 5-7 лет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Кубики «Сложи узор». Развивающая игра. ООО «Корвет»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Кубики алфавит русский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Кубики дидактические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t xml:space="preserve">Логическая мозаика. Учебный мозаичный набор. ООО «Корвет»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Цветные счетные палочки Кюизенера. наглядно-дидактическое пособие. 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Методическое сопровождение З.А. Михайловой. – СПб.: Корвет,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t xml:space="preserve">Финкельштейн Б.Б. На золотом крыльце сидели: альбом игр и упражнений </w:t>
      </w:r>
      <w:proofErr w:type="gramStart"/>
      <w:r>
        <w:t>СПб:Корвет</w:t>
      </w:r>
      <w:proofErr w:type="gramEnd"/>
      <w:r>
        <w:t xml:space="preserve">, 2003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Кростики (комплект игр к счетным палочкам Кюизенера)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Настольная игра «Логическая мозаика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Наглядно-дидактическое пособие. Рассказы по картинкам: 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- Родная природа; 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lastRenderedPageBreak/>
        <w:t xml:space="preserve">- Профессия; 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Демонстрационный материал «Я развиваюсь» социально-личностное 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развитие. Беседы по рисункам. Москва «ТЦ Сфера»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>Демонстрационный материал «Дикие животные и их дет</w:t>
      </w:r>
      <w:r>
        <w:rPr>
          <w:rFonts w:ascii="Calibri" w:eastAsia="Calibri" w:hAnsi="Calibri" w:cs="Calibri"/>
        </w:rPr>
        <w:t>ѐ</w:t>
      </w:r>
      <w:r>
        <w:t xml:space="preserve">ныши» </w:t>
      </w:r>
      <w:proofErr w:type="gramStart"/>
      <w:r>
        <w:t>Москва  «</w:t>
      </w:r>
      <w:proofErr w:type="gramEnd"/>
      <w:r>
        <w:t xml:space="preserve">Прометей» МПГУ </w:t>
      </w:r>
    </w:p>
    <w:p w:rsidR="008D5B7D" w:rsidRDefault="007357DD">
      <w:pPr>
        <w:numPr>
          <w:ilvl w:val="0"/>
          <w:numId w:val="2"/>
        </w:numPr>
        <w:spacing w:after="35"/>
        <w:ind w:right="0" w:hanging="348"/>
      </w:pPr>
      <w:r>
        <w:t xml:space="preserve">Н.В.Нищева. Информационно-деловое оснащение. Материалы </w:t>
      </w:r>
      <w:proofErr w:type="gramStart"/>
      <w:r>
        <w:t>для  оформления</w:t>
      </w:r>
      <w:proofErr w:type="gramEnd"/>
      <w:r>
        <w:t xml:space="preserve"> родительского уголка. Санкт-Петербург. «Детство-Пресс»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Деревянный конструктор геометрический  </w:t>
      </w:r>
    </w:p>
    <w:p w:rsidR="008D5B7D" w:rsidRDefault="007357DD">
      <w:pPr>
        <w:numPr>
          <w:ilvl w:val="0"/>
          <w:numId w:val="2"/>
        </w:numPr>
        <w:spacing w:after="38"/>
        <w:ind w:right="0" w:hanging="348"/>
      </w:pPr>
      <w:r>
        <w:t>Сч</w:t>
      </w:r>
      <w:r>
        <w:rPr>
          <w:rFonts w:ascii="Calibri" w:eastAsia="Calibri" w:hAnsi="Calibri" w:cs="Calibri"/>
        </w:rPr>
        <w:t>ѐ</w:t>
      </w:r>
      <w:r>
        <w:t xml:space="preserve">тный и раздаточный материал по формированию </w:t>
      </w:r>
      <w:proofErr w:type="gramStart"/>
      <w:r>
        <w:t>элементарных  математических</w:t>
      </w:r>
      <w:proofErr w:type="gramEnd"/>
      <w:r>
        <w:t xml:space="preserve"> представлений. </w:t>
      </w:r>
    </w:p>
    <w:p w:rsidR="008D5B7D" w:rsidRDefault="007357DD">
      <w:pPr>
        <w:numPr>
          <w:ilvl w:val="0"/>
          <w:numId w:val="2"/>
        </w:numPr>
        <w:spacing w:after="32"/>
        <w:ind w:right="0" w:hanging="348"/>
      </w:pPr>
      <w:r>
        <w:t>Демонстрационный сч</w:t>
      </w:r>
      <w:r>
        <w:rPr>
          <w:rFonts w:ascii="Calibri" w:eastAsia="Calibri" w:hAnsi="Calibri" w:cs="Calibri"/>
        </w:rPr>
        <w:t>ѐ</w:t>
      </w:r>
      <w:r>
        <w:t xml:space="preserve">тный материал по формированию элементарных математических представлений.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Наборы геометрических фигур.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Набор игрушек для кукольного театра. </w:t>
      </w:r>
    </w:p>
    <w:p w:rsidR="008D5B7D" w:rsidRDefault="007357DD">
      <w:pPr>
        <w:numPr>
          <w:ilvl w:val="0"/>
          <w:numId w:val="2"/>
        </w:numPr>
        <w:ind w:right="0" w:hanging="348"/>
      </w:pPr>
      <w:r>
        <w:t xml:space="preserve">Музыкальные игрушки: неваляшки, деревянные ложки, бубны, металлофон, колокольчики, губная гармошка. </w:t>
      </w:r>
    </w:p>
    <w:p w:rsidR="008D5B7D" w:rsidRDefault="007357DD">
      <w:pPr>
        <w:ind w:left="730" w:right="0"/>
      </w:pPr>
      <w:r>
        <w:t xml:space="preserve">погремушки </w:t>
      </w:r>
    </w:p>
    <w:p w:rsidR="008D5B7D" w:rsidRDefault="007357DD">
      <w:pPr>
        <w:ind w:left="-5" w:right="0"/>
      </w:pPr>
      <w:r>
        <w:t>В дальнейшем по мере выпус</w:t>
      </w:r>
      <w:r w:rsidR="00A24142">
        <w:t>ка новых методических пособий в</w:t>
      </w:r>
      <w:r>
        <w:t xml:space="preserve"> </w:t>
      </w:r>
    </w:p>
    <w:p w:rsidR="008D5B7D" w:rsidRDefault="008D5B7D">
      <w:pPr>
        <w:sectPr w:rsidR="008D5B7D">
          <w:headerReference w:type="even" r:id="rId11"/>
          <w:headerReference w:type="default" r:id="rId12"/>
          <w:headerReference w:type="first" r:id="rId13"/>
          <w:pgSz w:w="11906" w:h="16838"/>
          <w:pgMar w:top="621" w:right="845" w:bottom="1122" w:left="1702" w:header="562" w:footer="720" w:gutter="0"/>
          <w:cols w:space="720"/>
        </w:sectPr>
      </w:pPr>
    </w:p>
    <w:p w:rsidR="008D5B7D" w:rsidRDefault="007357DD" w:rsidP="00A24142">
      <w:pPr>
        <w:ind w:left="0" w:right="192" w:firstLine="0"/>
      </w:pPr>
      <w:r>
        <w:lastRenderedPageBreak/>
        <w:t xml:space="preserve">соответствии ФГОС ДОУ будет проводиться работа по </w:t>
      </w:r>
      <w:proofErr w:type="gramStart"/>
      <w:r>
        <w:t>приобретению  необходимого</w:t>
      </w:r>
      <w:proofErr w:type="gramEnd"/>
      <w:r>
        <w:t xml:space="preserve"> методического материала, игрушек и оборудования.  Доступа обучающихся к информационным системам и информационнотелекоммуникационным сетям, об электронных образовательных ресурсах нет. </w:t>
      </w:r>
    </w:p>
    <w:p w:rsidR="008D5B7D" w:rsidRDefault="007357DD">
      <w:pPr>
        <w:ind w:left="-5" w:right="0"/>
      </w:pPr>
      <w:r>
        <w:t xml:space="preserve">Методической </w:t>
      </w:r>
      <w:proofErr w:type="gramStart"/>
      <w:r>
        <w:t>службой  отдела</w:t>
      </w:r>
      <w:proofErr w:type="gramEnd"/>
      <w:r>
        <w:t xml:space="preserve"> образования Чаплыгинского района  организовывалось  и проводилось  обучение педагогического персонала на  семинарах. В течение учебного года воспитатели занимались самообразованием.  </w:t>
      </w:r>
    </w:p>
    <w:p w:rsidR="008D5B7D" w:rsidRDefault="007357DD">
      <w:pPr>
        <w:spacing w:after="28" w:line="259" w:lineRule="auto"/>
        <w:ind w:left="0" w:right="0" w:firstLine="0"/>
      </w:pPr>
      <w:r>
        <w:t xml:space="preserve"> </w:t>
      </w:r>
    </w:p>
    <w:p w:rsidR="008D5B7D" w:rsidRDefault="007357DD">
      <w:pPr>
        <w:ind w:left="-5" w:right="0"/>
      </w:pPr>
      <w:r>
        <w:t xml:space="preserve">Вывод: методическое сопровождение ДОУ соответствует реализации </w:t>
      </w:r>
      <w:proofErr w:type="gramStart"/>
      <w:r>
        <w:t>ООП  ДО</w:t>
      </w:r>
      <w:proofErr w:type="gramEnd"/>
      <w:r>
        <w:t xml:space="preserve">,  потребностям педагогического работника, специфике условий осуществления образовательного процесса. Активно используются ИКТ. Учебно-методическая оснащенность детского сада позволяет педагогам проводить образовательный процесс на удовлетворительном уровне. </w:t>
      </w:r>
    </w:p>
    <w:p w:rsidR="008D5B7D" w:rsidRDefault="007357DD">
      <w:pPr>
        <w:spacing w:after="15" w:line="259" w:lineRule="auto"/>
        <w:ind w:left="0" w:right="0" w:firstLine="0"/>
      </w:pPr>
      <w:r>
        <w:t xml:space="preserve"> </w:t>
      </w:r>
    </w:p>
    <w:p w:rsidR="008D5B7D" w:rsidRDefault="007357DD">
      <w:pPr>
        <w:spacing w:after="0" w:line="259" w:lineRule="auto"/>
        <w:ind w:left="-5" w:right="0"/>
      </w:pPr>
      <w:r>
        <w:t xml:space="preserve">                </w:t>
      </w:r>
      <w:r>
        <w:rPr>
          <w:b/>
        </w:rPr>
        <w:t>6. Оценка материально-технической базы</w:t>
      </w:r>
      <w:r>
        <w:t xml:space="preserve">. </w:t>
      </w:r>
    </w:p>
    <w:p w:rsidR="008D5B7D" w:rsidRDefault="00A24142">
      <w:pPr>
        <w:spacing w:after="31" w:line="257" w:lineRule="auto"/>
        <w:ind w:left="-15" w:right="85" w:firstLine="0"/>
        <w:jc w:val="both"/>
      </w:pPr>
      <w:r>
        <w:t>МБДОУ детский сад «Буратино</w:t>
      </w:r>
      <w:r w:rsidR="007357DD">
        <w:t xml:space="preserve">» располагается на обособленном земельном участке. Территория участка ограждена забором высотой 1,5м. Площадь озеленения участка составляет 80%. На земельном участке выделены следующие функциональные зоны: зона застройки, зона игровой территории. На территории ДОУ </w:t>
      </w:r>
      <w:proofErr w:type="gramStart"/>
      <w:r w:rsidR="007357DD">
        <w:t>имеются  игровые</w:t>
      </w:r>
      <w:proofErr w:type="gramEnd"/>
      <w:r w:rsidR="007357DD">
        <w:t xml:space="preserve"> площадки, соответствующие количеству группы. Они обеспечены песочницей и зонтиком для песочниц, лесенками, качелями, скамейками и т.д. Отопление газовое от собственной котельной. Детский сад расположен в </w:t>
      </w:r>
      <w:proofErr w:type="gramStart"/>
      <w:r w:rsidR="007357DD">
        <w:t>приспособленном  одноэтажном</w:t>
      </w:r>
      <w:proofErr w:type="gramEnd"/>
      <w:r w:rsidR="007357DD">
        <w:t xml:space="preserve"> здании, общей площадью 125 кв.м, в котором соблюдается принцип изоляции жилых помещений от административно-хозяйственных и помещений общего назначения. В состав помещений детского сада входят: 1 групповая комнат, 1 спальня, 1 туалетная комната, 1 раздевалка, кабинет заведующей, </w:t>
      </w:r>
      <w:proofErr w:type="gramStart"/>
      <w:r w:rsidR="007357DD">
        <w:t>пищеблок .</w:t>
      </w:r>
      <w:proofErr w:type="gramEnd"/>
      <w:r w:rsidR="007357DD">
        <w:t xml:space="preserve">  Все помещения ДОУ оборудованы согласно СанПиН: приемные индивидуальными шкафами для верхней одежды, банкетками; групповая комната — детской (новой) мебелью, соответствующей росту и возрасту детей шкафами для игрушек и пособий; спальни — индивидуальными кроватями, постельными     принадлежностями.     Вся     мебель     надежно     закреплена, </w:t>
      </w:r>
      <w:proofErr w:type="gramStart"/>
      <w:r w:rsidR="007357DD">
        <w:t>промаркирована,  продумана</w:t>
      </w:r>
      <w:proofErr w:type="gramEnd"/>
      <w:r w:rsidR="007357DD">
        <w:t xml:space="preserve"> её расстановка, имеются зоны развития: уголки природы, учебной деятельности, театрализованной деятельности и т.д. Многое из того, что составляет предметно-развивающую среду создано и изготовлено руками педагогов с учетом современных требований и обеспечивает реализацию потребности ребёнка к активной и разноплановой деятельности.  </w:t>
      </w:r>
    </w:p>
    <w:p w:rsidR="008D5B7D" w:rsidRDefault="00A24142">
      <w:pPr>
        <w:ind w:left="-5" w:right="0"/>
      </w:pPr>
      <w:r>
        <w:t xml:space="preserve">В детском саду установлены 5 </w:t>
      </w:r>
      <w:r w:rsidR="007357DD">
        <w:t xml:space="preserve">камеры видеонаблюдения. </w:t>
      </w:r>
    </w:p>
    <w:p w:rsidR="008D5B7D" w:rsidRDefault="007357DD">
      <w:pPr>
        <w:ind w:left="-5" w:right="0"/>
      </w:pPr>
      <w:r>
        <w:lastRenderedPageBreak/>
        <w:t>Медицинское обслуживание о</w:t>
      </w:r>
      <w:r w:rsidR="00A24142">
        <w:t xml:space="preserve">существляется ФАП </w:t>
      </w:r>
      <w:proofErr w:type="spellStart"/>
      <w:r w:rsidR="00A24142">
        <w:t>с.Братовка</w:t>
      </w:r>
      <w:proofErr w:type="spellEnd"/>
      <w:r>
        <w:t xml:space="preserve">. Питание детей организовано в соответствии с санитарными правилами. </w:t>
      </w:r>
    </w:p>
    <w:p w:rsidR="008D5B7D" w:rsidRDefault="007357DD">
      <w:pPr>
        <w:ind w:left="-5" w:right="0"/>
      </w:pPr>
      <w:r>
        <w:t xml:space="preserve">На территории детского сада находиться газовая котельная. </w:t>
      </w:r>
    </w:p>
    <w:p w:rsidR="008D5B7D" w:rsidRDefault="007357DD">
      <w:pPr>
        <w:spacing w:after="179" w:line="257" w:lineRule="auto"/>
        <w:ind w:left="-15" w:right="0" w:firstLine="710"/>
        <w:jc w:val="both"/>
      </w:pPr>
      <w:r>
        <w:t xml:space="preserve">Ведется работа по созданию безопасных условий труда для работников детского сада. Правильное ведение документации, журналов, инструктажей, актов. Существует система пожарной безопасности. Соблюдается воздушный и тепловой режим согласно нормам. </w:t>
      </w:r>
    </w:p>
    <w:p w:rsidR="008D5B7D" w:rsidRDefault="007357DD">
      <w:pPr>
        <w:tabs>
          <w:tab w:val="center" w:pos="809"/>
          <w:tab w:val="center" w:pos="1805"/>
          <w:tab w:val="center" w:pos="3000"/>
          <w:tab w:val="center" w:pos="4657"/>
          <w:tab w:val="center" w:pos="6791"/>
          <w:tab w:val="right" w:pos="9361"/>
        </w:tabs>
        <w:spacing w:after="2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детском </w:t>
      </w:r>
      <w:r>
        <w:tab/>
        <w:t xml:space="preserve">саду </w:t>
      </w:r>
      <w:r>
        <w:tab/>
        <w:t xml:space="preserve">обеспечивается </w:t>
      </w:r>
      <w:r>
        <w:tab/>
        <w:t xml:space="preserve">выполнение </w:t>
      </w:r>
      <w:r>
        <w:tab/>
        <w:t>санитарно-</w:t>
      </w:r>
    </w:p>
    <w:p w:rsidR="008D5B7D" w:rsidRDefault="007357DD">
      <w:pPr>
        <w:spacing w:after="155"/>
        <w:ind w:left="-5" w:right="0"/>
      </w:pPr>
      <w:r>
        <w:t xml:space="preserve">гигиенических требований, соблюдаются правила охраны жизни и здоровья детей, работников детского сада.  </w:t>
      </w:r>
    </w:p>
    <w:p w:rsidR="008D5B7D" w:rsidRDefault="007357DD">
      <w:pPr>
        <w:ind w:left="-5" w:right="0"/>
      </w:pPr>
      <w:r>
        <w:t xml:space="preserve">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 </w:t>
      </w:r>
    </w:p>
    <w:p w:rsidR="008D5B7D" w:rsidRDefault="007357DD">
      <w:pPr>
        <w:ind w:left="-5" w:right="0"/>
      </w:pPr>
      <w:r>
        <w:t xml:space="preserve">Логические блоки Дъенеша (3-7лет) </w:t>
      </w:r>
    </w:p>
    <w:p w:rsidR="008D5B7D" w:rsidRDefault="007357DD">
      <w:pPr>
        <w:ind w:left="-5" w:right="0"/>
      </w:pPr>
      <w:r>
        <w:t xml:space="preserve">Цветные счётные палочки Кюизенера (3-7 лет) </w:t>
      </w:r>
    </w:p>
    <w:p w:rsidR="008D5B7D" w:rsidRDefault="007357DD">
      <w:pPr>
        <w:ind w:left="-5" w:right="0"/>
      </w:pPr>
      <w:r>
        <w:t xml:space="preserve">Конструктор геометрический (малый) </w:t>
      </w:r>
    </w:p>
    <w:p w:rsidR="008D5B7D" w:rsidRDefault="007357DD">
      <w:pPr>
        <w:ind w:left="-5" w:right="0"/>
      </w:pPr>
      <w:r>
        <w:t xml:space="preserve">Счётный и раздаточный материал по формированию элементарных математических представлений. </w:t>
      </w:r>
    </w:p>
    <w:p w:rsidR="008D5B7D" w:rsidRDefault="007357DD">
      <w:pPr>
        <w:ind w:left="-5" w:right="0"/>
      </w:pPr>
      <w:r>
        <w:t xml:space="preserve">Демонстрационный счётный материал по формированию элементарных математических представлений. </w:t>
      </w:r>
    </w:p>
    <w:p w:rsidR="008D5B7D" w:rsidRDefault="007357DD">
      <w:pPr>
        <w:ind w:left="-5" w:right="0"/>
      </w:pPr>
      <w:r>
        <w:t xml:space="preserve">Наборы геометрических фигур. </w:t>
      </w:r>
    </w:p>
    <w:p w:rsidR="008D5B7D" w:rsidRDefault="007357DD">
      <w:pPr>
        <w:ind w:left="-5" w:right="0"/>
      </w:pPr>
      <w:r>
        <w:t xml:space="preserve">Настольные театры: «Хочу бодаться», «Три медведя», «Три поросёнка». </w:t>
      </w:r>
    </w:p>
    <w:p w:rsidR="008D5B7D" w:rsidRDefault="007357DD">
      <w:pPr>
        <w:ind w:left="-5" w:right="0"/>
      </w:pPr>
      <w:r>
        <w:t xml:space="preserve">Набор игрушек для кукольного театра. </w:t>
      </w:r>
    </w:p>
    <w:p w:rsidR="008D5B7D" w:rsidRDefault="007357DD">
      <w:pPr>
        <w:ind w:left="-5" w:right="79"/>
      </w:pPr>
      <w:r>
        <w:t xml:space="preserve">Музыкальные игрушки: свистульки, маракасы, неваляшки, трещотки, деревянные ложки, дудочки, бубны, металлофон, колокольчики, погремушки </w:t>
      </w:r>
    </w:p>
    <w:p w:rsidR="008D5B7D" w:rsidRDefault="007357DD">
      <w:pPr>
        <w:ind w:left="-5" w:right="0"/>
      </w:pPr>
      <w:r>
        <w:t xml:space="preserve">Физкультурное оборудование: </w:t>
      </w:r>
    </w:p>
    <w:p w:rsidR="008D5B7D" w:rsidRDefault="007357DD">
      <w:pPr>
        <w:ind w:left="-5" w:right="4893"/>
      </w:pPr>
      <w:r>
        <w:t>Гимнастические палки -6 шт.</w:t>
      </w:r>
      <w:r>
        <w:rPr>
          <w:b/>
        </w:rPr>
        <w:t xml:space="preserve"> </w:t>
      </w:r>
      <w:r>
        <w:t>Обручи - 5 шт.</w:t>
      </w:r>
      <w:r>
        <w:rPr>
          <w:b/>
        </w:rPr>
        <w:t xml:space="preserve"> </w:t>
      </w:r>
    </w:p>
    <w:p w:rsidR="008D5B7D" w:rsidRDefault="007357DD">
      <w:pPr>
        <w:ind w:left="-5" w:right="0"/>
      </w:pPr>
      <w:r>
        <w:t>Мячи - 10 шт</w:t>
      </w:r>
      <w:r>
        <w:rPr>
          <w:b/>
        </w:rPr>
        <w:t xml:space="preserve"> </w:t>
      </w:r>
    </w:p>
    <w:p w:rsidR="008D5B7D" w:rsidRDefault="007357DD">
      <w:pPr>
        <w:ind w:left="-5" w:right="0"/>
      </w:pPr>
      <w:r>
        <w:t>Гимнастические маты – 2 шт.</w:t>
      </w:r>
      <w:r>
        <w:rPr>
          <w:b/>
        </w:rPr>
        <w:t xml:space="preserve"> </w:t>
      </w:r>
    </w:p>
    <w:p w:rsidR="008D5B7D" w:rsidRDefault="007357DD">
      <w:pPr>
        <w:ind w:left="-5" w:right="0"/>
      </w:pPr>
      <w:r>
        <w:t xml:space="preserve">Кегли – 1 ком. </w:t>
      </w:r>
    </w:p>
    <w:p w:rsidR="008D5B7D" w:rsidRDefault="007357DD">
      <w:pPr>
        <w:ind w:left="-5" w:right="0"/>
      </w:pPr>
      <w:r>
        <w:t>Гольф - 1 ком.</w:t>
      </w:r>
      <w:r>
        <w:rPr>
          <w:b/>
        </w:rPr>
        <w:t xml:space="preserve"> </w:t>
      </w:r>
    </w:p>
    <w:p w:rsidR="008D5B7D" w:rsidRDefault="007357DD">
      <w:pPr>
        <w:ind w:left="-5" w:right="0"/>
      </w:pPr>
      <w:r>
        <w:t>Машины, куклы, посуда для кукол.</w:t>
      </w:r>
      <w:r>
        <w:rPr>
          <w:b/>
        </w:rPr>
        <w:t xml:space="preserve"> </w:t>
      </w:r>
    </w:p>
    <w:p w:rsidR="008D5B7D" w:rsidRDefault="007357DD">
      <w:pPr>
        <w:ind w:left="-5" w:right="0"/>
      </w:pPr>
      <w:r>
        <w:t xml:space="preserve">Детский сад оборудован системами безопасности: автоматическая </w:t>
      </w:r>
      <w:proofErr w:type="gramStart"/>
      <w:r>
        <w:t>пожарная  сигнализация</w:t>
      </w:r>
      <w:proofErr w:type="gramEnd"/>
      <w:r>
        <w:t xml:space="preserve">; установлена тревожная кнопка для экстренных вызовов. Оказание медико-санитарной помощи воспитанников осуществляет ГУЗ  </w:t>
      </w:r>
    </w:p>
    <w:p w:rsidR="008D5B7D" w:rsidRDefault="007357DD">
      <w:pPr>
        <w:ind w:left="-5" w:right="0"/>
      </w:pPr>
      <w:r>
        <w:t xml:space="preserve">«Чаплыгинская РБ» </w:t>
      </w:r>
    </w:p>
    <w:p w:rsidR="008D5B7D" w:rsidRDefault="007357DD">
      <w:pPr>
        <w:ind w:left="-5" w:right="0"/>
      </w:pPr>
      <w:r>
        <w:lastRenderedPageBreak/>
        <w:t xml:space="preserve">Вывод: материально-техническая база ДОУ </w:t>
      </w:r>
      <w:proofErr w:type="gramStart"/>
      <w:r>
        <w:t>соответствует  жизнеобеспечению</w:t>
      </w:r>
      <w:proofErr w:type="gramEnd"/>
      <w:r>
        <w:t xml:space="preserve"> и развитию детей. В ДОУ ведется систематическая работа по созданию предметно-развивающей среды. </w:t>
      </w:r>
    </w:p>
    <w:p w:rsidR="008D5B7D" w:rsidRDefault="007357DD">
      <w:pPr>
        <w:spacing w:after="36" w:line="259" w:lineRule="auto"/>
        <w:ind w:left="0" w:right="0" w:firstLine="0"/>
      </w:pPr>
      <w:r>
        <w:t xml:space="preserve"> </w:t>
      </w:r>
    </w:p>
    <w:p w:rsidR="008D5B7D" w:rsidRDefault="007357DD">
      <w:pPr>
        <w:spacing w:after="12" w:line="270" w:lineRule="auto"/>
        <w:ind w:left="40" w:right="30"/>
        <w:jc w:val="center"/>
      </w:pPr>
      <w:r>
        <w:rPr>
          <w:b/>
        </w:rPr>
        <w:t xml:space="preserve">7.Оценка функционирования внутренней системы оценки качества образования. </w:t>
      </w:r>
    </w:p>
    <w:p w:rsidR="008D5B7D" w:rsidRDefault="007357DD">
      <w:pPr>
        <w:ind w:left="-5" w:right="0"/>
      </w:pPr>
      <w:r>
        <w:t xml:space="preserve">Целью системы оценки качества образования в ДОУ является установление соответствия качества дошкольного образования </w:t>
      </w:r>
      <w:proofErr w:type="gramStart"/>
      <w:r>
        <w:t>Федеральному  государственному</w:t>
      </w:r>
      <w:proofErr w:type="gramEnd"/>
      <w:r>
        <w:t xml:space="preserve"> образовательному стандарту дошкольного образования и  оценке соответствия потребностям личности.  Реализация внутренней системы оценки качества образования осуществляется в ДОУ на основе внутреннего контроля и мониторинга. С целью повышения эффективности учебно-воспитательной деятельности применяем педагогический мониторинг, который да</w:t>
      </w:r>
      <w:r>
        <w:rPr>
          <w:rFonts w:ascii="Calibri" w:eastAsia="Calibri" w:hAnsi="Calibri" w:cs="Calibri"/>
        </w:rPr>
        <w:t>е</w:t>
      </w:r>
      <w:r>
        <w:t xml:space="preserve">т качественную и своевременную информацию, необходимую для принятия управленческих решений. </w:t>
      </w:r>
    </w:p>
    <w:p w:rsidR="008D5B7D" w:rsidRDefault="007357DD">
      <w:pPr>
        <w:ind w:left="-5" w:right="0"/>
      </w:pPr>
      <w:r>
        <w:t xml:space="preserve">В учреждении выстроена четкая система методического контроля и </w:t>
      </w:r>
      <w:proofErr w:type="gramStart"/>
      <w:r>
        <w:t>анализа  результативности</w:t>
      </w:r>
      <w:proofErr w:type="gramEnd"/>
      <w:r>
        <w:t xml:space="preserve"> воспитательно-образовательного процесса по всем  направлениям развития дошкольника и функционирования ДОУ в целом.  Внутренняя система оценки качества образования определялась по </w:t>
      </w:r>
      <w:proofErr w:type="gramStart"/>
      <w:r>
        <w:t>трем  показателям</w:t>
      </w:r>
      <w:proofErr w:type="gramEnd"/>
      <w:r>
        <w:t xml:space="preserve">: </w:t>
      </w:r>
    </w:p>
    <w:p w:rsidR="008D5B7D" w:rsidRDefault="007357DD">
      <w:pPr>
        <w:ind w:left="-5" w:right="0"/>
      </w:pPr>
      <w:r>
        <w:t xml:space="preserve">-  Соответствие разработанной и реализуемой образовательным </w:t>
      </w:r>
      <w:proofErr w:type="gramStart"/>
      <w:r>
        <w:t>учреждением  ООП</w:t>
      </w:r>
      <w:proofErr w:type="gramEnd"/>
      <w:r>
        <w:t xml:space="preserve"> ДО требованиям действующих нормативных правовых документов:  100% - да  </w:t>
      </w:r>
    </w:p>
    <w:p w:rsidR="008D5B7D" w:rsidRDefault="007357DD">
      <w:pPr>
        <w:ind w:left="-5" w:right="0"/>
      </w:pPr>
      <w:r>
        <w:t xml:space="preserve">0 % -  частично; </w:t>
      </w:r>
    </w:p>
    <w:p w:rsidR="008D5B7D" w:rsidRDefault="007357DD">
      <w:pPr>
        <w:numPr>
          <w:ilvl w:val="0"/>
          <w:numId w:val="3"/>
        </w:numPr>
        <w:ind w:right="446"/>
      </w:pPr>
      <w:r>
        <w:t xml:space="preserve">Соответствие условий реализации ООП ДО требованиям </w:t>
      </w:r>
      <w:proofErr w:type="gramStart"/>
      <w:r>
        <w:t>действующих  нормативных</w:t>
      </w:r>
      <w:proofErr w:type="gramEnd"/>
      <w:r>
        <w:t xml:space="preserve"> правовых документов:   90 % - да </w:t>
      </w:r>
    </w:p>
    <w:p w:rsidR="008D5B7D" w:rsidRDefault="007357DD">
      <w:pPr>
        <w:ind w:left="-5" w:right="0"/>
      </w:pPr>
      <w:r>
        <w:t xml:space="preserve">10% - частично; </w:t>
      </w:r>
    </w:p>
    <w:p w:rsidR="008D5B7D" w:rsidRDefault="007357DD">
      <w:pPr>
        <w:numPr>
          <w:ilvl w:val="0"/>
          <w:numId w:val="3"/>
        </w:numPr>
        <w:ind w:right="446"/>
      </w:pPr>
      <w:r>
        <w:t xml:space="preserve">Параметры, характеризующие степень удовлетворенности родителей качеством деятельности дошкольного образовательного учреждения: 100% -устраивает. </w:t>
      </w:r>
    </w:p>
    <w:p w:rsidR="008D5B7D" w:rsidRDefault="007357DD">
      <w:pPr>
        <w:spacing w:after="35"/>
        <w:ind w:left="-5" w:right="0"/>
      </w:pPr>
      <w:proofErr w:type="gramStart"/>
      <w:r>
        <w:t>Вывод:  для</w:t>
      </w:r>
      <w:proofErr w:type="gramEnd"/>
      <w:r>
        <w:t xml:space="preserve"> успешной деятельности в условиях модернизации образования  ДОУ  должен реализовать следующие направления развития: </w:t>
      </w:r>
    </w:p>
    <w:p w:rsidR="008D5B7D" w:rsidRDefault="007357DD">
      <w:pPr>
        <w:numPr>
          <w:ilvl w:val="1"/>
          <w:numId w:val="3"/>
        </w:numPr>
        <w:ind w:right="0" w:hanging="348"/>
      </w:pPr>
      <w:r>
        <w:t xml:space="preserve">совершенствовать материально-техническую базу учреждения;  </w:t>
      </w:r>
    </w:p>
    <w:p w:rsidR="008D5B7D" w:rsidRDefault="007357DD">
      <w:pPr>
        <w:numPr>
          <w:ilvl w:val="1"/>
          <w:numId w:val="3"/>
        </w:numPr>
        <w:spacing w:after="33"/>
        <w:ind w:right="0" w:hanging="348"/>
      </w:pPr>
      <w:r>
        <w:t xml:space="preserve">продолжить повышать уровень профессиональных знаний и </w:t>
      </w:r>
      <w:proofErr w:type="gramStart"/>
      <w:r>
        <w:t>умений  педагогов</w:t>
      </w:r>
      <w:proofErr w:type="gramEnd"/>
      <w:r>
        <w:t xml:space="preserve">; </w:t>
      </w:r>
    </w:p>
    <w:p w:rsidR="008D5B7D" w:rsidRDefault="007357DD">
      <w:pPr>
        <w:numPr>
          <w:ilvl w:val="1"/>
          <w:numId w:val="3"/>
        </w:numPr>
        <w:spacing w:after="39"/>
        <w:ind w:right="0" w:hanging="348"/>
      </w:pPr>
      <w:r>
        <w:t xml:space="preserve">усилить работу по сохранению здоровья участников воспитательнообразовательного процесса, продолжить внедрение здоровьесберегающих технологий; </w:t>
      </w:r>
    </w:p>
    <w:p w:rsidR="008D5B7D" w:rsidRDefault="007357DD">
      <w:pPr>
        <w:numPr>
          <w:ilvl w:val="1"/>
          <w:numId w:val="3"/>
        </w:numPr>
        <w:ind w:right="0" w:hanging="348"/>
      </w:pPr>
      <w:r>
        <w:lastRenderedPageBreak/>
        <w:t xml:space="preserve">формировать систему эффективного взаимодействия с </w:t>
      </w:r>
      <w:proofErr w:type="gramStart"/>
      <w:r>
        <w:t>семьями  воспитанников</w:t>
      </w:r>
      <w:proofErr w:type="gramEnd"/>
      <w:r>
        <w:t xml:space="preserve"> </w:t>
      </w:r>
    </w:p>
    <w:p w:rsidR="008D5B7D" w:rsidRDefault="007357D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8D5B7D" w:rsidRDefault="007357DD" w:rsidP="00E338D8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8. АНАЛИЗ ПОКАЗАТЕЛИ ДЕЯТЕЛЬНОСТИ </w:t>
      </w:r>
    </w:p>
    <w:p w:rsidR="008D5B7D" w:rsidRDefault="00E338D8">
      <w:pPr>
        <w:spacing w:after="0" w:line="259" w:lineRule="auto"/>
        <w:ind w:left="2960" w:right="0" w:hanging="2341"/>
      </w:pPr>
      <w:r>
        <w:rPr>
          <w:b/>
        </w:rPr>
        <w:t xml:space="preserve"> МБДОУ Д/С «Буратино» с. </w:t>
      </w:r>
      <w:proofErr w:type="spellStart"/>
      <w:proofErr w:type="gramStart"/>
      <w:r>
        <w:rPr>
          <w:b/>
        </w:rPr>
        <w:t>Братовка</w:t>
      </w:r>
      <w:proofErr w:type="spellEnd"/>
      <w:r w:rsidR="007357DD">
        <w:rPr>
          <w:b/>
        </w:rPr>
        <w:t xml:space="preserve">  ПОДЛЕЖАЩЕЙ</w:t>
      </w:r>
      <w:proofErr w:type="gramEnd"/>
      <w:r w:rsidR="007357DD">
        <w:rPr>
          <w:b/>
        </w:rPr>
        <w:t xml:space="preserve"> САМООБСЛЕДОВАНИЮ </w:t>
      </w:r>
    </w:p>
    <w:tbl>
      <w:tblPr>
        <w:tblStyle w:val="TableGrid"/>
        <w:tblW w:w="9518" w:type="dxa"/>
        <w:tblInd w:w="-79" w:type="dxa"/>
        <w:tblCellMar>
          <w:top w:w="96" w:type="dxa"/>
          <w:left w:w="79" w:type="dxa"/>
          <w:right w:w="110" w:type="dxa"/>
        </w:tblCellMar>
        <w:tblLook w:val="04A0" w:firstRow="1" w:lastRow="0" w:firstColumn="1" w:lastColumn="0" w:noHBand="0" w:noVBand="1"/>
      </w:tblPr>
      <w:tblGrid>
        <w:gridCol w:w="1046"/>
        <w:gridCol w:w="6358"/>
        <w:gridCol w:w="2114"/>
      </w:tblGrid>
      <w:tr w:rsidR="008D5B7D">
        <w:trPr>
          <w:trHeight w:val="941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118" w:right="0" w:firstLine="0"/>
            </w:pPr>
            <w:r>
              <w:t xml:space="preserve">N п/п </w:t>
            </w: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32" w:right="0" w:firstLine="0"/>
              <w:jc w:val="center"/>
            </w:pPr>
            <w:r>
              <w:t xml:space="preserve">Показатели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t xml:space="preserve">Единица измерения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Образовательная деятельность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D5B7D">
        <w:trPr>
          <w:trHeight w:val="1260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</w:p>
          <w:p w:rsidR="008D5B7D" w:rsidRDefault="009A24AD" w:rsidP="00E338D8">
            <w:pPr>
              <w:tabs>
                <w:tab w:val="center" w:pos="962"/>
              </w:tabs>
              <w:spacing w:after="0" w:line="259" w:lineRule="auto"/>
              <w:ind w:left="0" w:right="0" w:firstLine="0"/>
            </w:pPr>
            <w:r>
              <w:t>6</w:t>
            </w:r>
            <w:r w:rsidR="00E338D8">
              <w:tab/>
            </w:r>
          </w:p>
        </w:tc>
      </w:tr>
      <w:tr w:rsidR="008D5B7D">
        <w:trPr>
          <w:trHeight w:val="939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1.1.1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В режиме полного дня (8 - 17 часов)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</w:p>
          <w:p w:rsidR="008D5B7D" w:rsidRDefault="009A24AD">
            <w:pPr>
              <w:spacing w:after="0" w:line="259" w:lineRule="auto"/>
              <w:ind w:left="0" w:right="0" w:firstLine="0"/>
            </w:pPr>
            <w:r>
              <w:t>6</w:t>
            </w:r>
          </w:p>
        </w:tc>
      </w:tr>
      <w:tr w:rsidR="008D5B7D">
        <w:trPr>
          <w:trHeight w:val="1200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1.1.2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В режиме кратковременного пребывания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- </w:t>
            </w:r>
          </w:p>
        </w:tc>
      </w:tr>
      <w:tr w:rsidR="008D5B7D">
        <w:trPr>
          <w:trHeight w:val="938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1.1.3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В семейной дошкольной группе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- </w:t>
            </w:r>
          </w:p>
        </w:tc>
      </w:tr>
      <w:tr w:rsidR="008D5B7D">
        <w:trPr>
          <w:trHeight w:val="126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1.1.4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В форме семейного образования с психологопедагогическим сопровождением на базе дошкольной образовательной организации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- </w:t>
            </w:r>
          </w:p>
        </w:tc>
      </w:tr>
      <w:tr w:rsidR="008D5B7D">
        <w:trPr>
          <w:trHeight w:val="938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  <w:jc w:val="both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</w:p>
          <w:p w:rsidR="008D5B7D" w:rsidRDefault="00A24142">
            <w:pPr>
              <w:spacing w:after="0" w:line="259" w:lineRule="auto"/>
              <w:ind w:left="0" w:right="0" w:firstLine="0"/>
            </w:pPr>
            <w:r>
              <w:t>1</w:t>
            </w:r>
          </w:p>
        </w:tc>
      </w:tr>
      <w:tr w:rsidR="008D5B7D">
        <w:trPr>
          <w:trHeight w:val="941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1.3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</w:p>
          <w:p w:rsidR="008D5B7D" w:rsidRDefault="00A24142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</w:tr>
      <w:tr w:rsidR="008D5B7D">
        <w:trPr>
          <w:trHeight w:val="1582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lastRenderedPageBreak/>
              <w:t xml:space="preserve">1.4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9A24AD" w:rsidP="00E338D8">
            <w:pPr>
              <w:spacing w:after="0" w:line="259" w:lineRule="auto"/>
              <w:ind w:left="0" w:right="0" w:firstLine="0"/>
            </w:pPr>
            <w:r>
              <w:t>Человек 6</w:t>
            </w:r>
            <w:r w:rsidR="00E338D8">
              <w:t>/</w:t>
            </w:r>
            <w:r>
              <w:t>5</w:t>
            </w:r>
            <w:r w:rsidR="007357DD">
              <w:t xml:space="preserve">0 </w:t>
            </w:r>
          </w:p>
        </w:tc>
      </w:tr>
      <w:tr w:rsidR="008D5B7D">
        <w:trPr>
          <w:trHeight w:val="938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1.4.1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В режиме полного дня (8 - 17 часов)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9A24AD" w:rsidP="00E338D8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  <w:r w:rsidR="007357DD">
              <w:t xml:space="preserve">% </w:t>
            </w:r>
            <w:r>
              <w:t>6/5</w:t>
            </w:r>
            <w:r w:rsidR="007357DD">
              <w:t xml:space="preserve">0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1.4.2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В режиме продленного дня (12 - 14 часов)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9A24AD">
            <w:pPr>
              <w:spacing w:after="0" w:line="259" w:lineRule="auto"/>
              <w:ind w:left="0" w:right="0" w:firstLine="0"/>
            </w:pPr>
            <w:r>
              <w:t xml:space="preserve">Человек </w:t>
            </w:r>
            <w:r w:rsidR="007357DD">
              <w:t xml:space="preserve">%-0 </w:t>
            </w:r>
          </w:p>
        </w:tc>
      </w:tr>
      <w:tr w:rsidR="008D5B7D">
        <w:trPr>
          <w:trHeight w:val="619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1.4.3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В режиме круглосуточного пребывания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человек/%-0 </w:t>
            </w:r>
          </w:p>
        </w:tc>
      </w:tr>
      <w:tr w:rsidR="008D5B7D">
        <w:trPr>
          <w:trHeight w:val="1206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1.5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</w:tr>
    </w:tbl>
    <w:p w:rsidR="008D5B7D" w:rsidRDefault="008D5B7D">
      <w:pPr>
        <w:spacing w:after="0" w:line="259" w:lineRule="auto"/>
        <w:ind w:left="-1702" w:right="11064" w:firstLine="0"/>
      </w:pPr>
    </w:p>
    <w:tbl>
      <w:tblPr>
        <w:tblStyle w:val="TableGrid"/>
        <w:tblW w:w="9518" w:type="dxa"/>
        <w:tblInd w:w="-79" w:type="dxa"/>
        <w:tblCellMar>
          <w:top w:w="96" w:type="dxa"/>
          <w:left w:w="79" w:type="dxa"/>
          <w:right w:w="168" w:type="dxa"/>
        </w:tblCellMar>
        <w:tblLook w:val="04A0" w:firstRow="1" w:lastRow="0" w:firstColumn="1" w:lastColumn="0" w:noHBand="0" w:noVBand="1"/>
      </w:tblPr>
      <w:tblGrid>
        <w:gridCol w:w="1046"/>
        <w:gridCol w:w="6358"/>
        <w:gridCol w:w="2114"/>
      </w:tblGrid>
      <w:tr w:rsidR="008D5B7D">
        <w:trPr>
          <w:trHeight w:val="61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получающих услуги: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8D5B7D">
            <w:pPr>
              <w:spacing w:after="160" w:line="259" w:lineRule="auto"/>
              <w:ind w:left="0" w:right="0" w:firstLine="0"/>
            </w:pPr>
          </w:p>
        </w:tc>
      </w:tr>
      <w:tr w:rsidR="008D5B7D">
        <w:trPr>
          <w:trHeight w:val="939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1.5.1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  <w:jc w:val="both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</w:tr>
      <w:tr w:rsidR="008D5B7D">
        <w:trPr>
          <w:trHeight w:val="941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1.5.2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  <w:jc w:val="both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</w:tr>
      <w:tr w:rsidR="008D5B7D">
        <w:trPr>
          <w:trHeight w:val="938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1.5.3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По присмотру и уходу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E338D8">
            <w:pPr>
              <w:spacing w:after="0" w:line="259" w:lineRule="auto"/>
              <w:ind w:left="0" w:right="0" w:firstLine="0"/>
            </w:pPr>
            <w:r>
              <w:t>0</w:t>
            </w:r>
            <w:r w:rsidR="007357DD">
              <w:t xml:space="preserve"> </w:t>
            </w:r>
          </w:p>
        </w:tc>
      </w:tr>
      <w:tr w:rsidR="008D5B7D">
        <w:trPr>
          <w:trHeight w:val="1261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1.6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День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</w:tr>
      <w:tr w:rsidR="008D5B7D">
        <w:trPr>
          <w:trHeight w:val="1135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1.7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 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         </w:t>
            </w:r>
          </w:p>
        </w:tc>
      </w:tr>
      <w:tr w:rsidR="008D5B7D">
        <w:trPr>
          <w:trHeight w:val="1260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lastRenderedPageBreak/>
              <w:t xml:space="preserve">1.7.1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</w:tr>
      <w:tr w:rsidR="008D5B7D">
        <w:trPr>
          <w:trHeight w:val="158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1.7.2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</w:tr>
      <w:tr w:rsidR="008D5B7D">
        <w:trPr>
          <w:trHeight w:val="126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1.7.3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E338D8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E338D8" w:rsidRDefault="00E338D8">
            <w:pPr>
              <w:spacing w:after="0" w:line="259" w:lineRule="auto"/>
              <w:ind w:left="0" w:right="0" w:firstLine="0"/>
            </w:pPr>
            <w:r>
              <w:t>0</w:t>
            </w:r>
          </w:p>
        </w:tc>
      </w:tr>
      <w:tr w:rsidR="008D5B7D">
        <w:trPr>
          <w:trHeight w:val="1582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1.7.4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E338D8" w:rsidRDefault="00E338D8" w:rsidP="00E338D8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E338D8" w:rsidP="00E338D8">
            <w:pPr>
              <w:spacing w:after="0" w:line="259" w:lineRule="auto"/>
              <w:ind w:left="0" w:right="0" w:firstLine="0"/>
            </w:pPr>
            <w:r>
              <w:t>0</w:t>
            </w:r>
            <w:r w:rsidR="007357DD">
              <w:t xml:space="preserve"> </w:t>
            </w:r>
          </w:p>
        </w:tc>
      </w:tr>
      <w:tr w:rsidR="008D5B7D">
        <w:trPr>
          <w:trHeight w:val="222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1.8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</w:tr>
      <w:tr w:rsidR="008D5B7D">
        <w:trPr>
          <w:trHeight w:val="886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1.8.1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Высшая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E338D8">
            <w:pPr>
              <w:spacing w:after="0" w:line="259" w:lineRule="auto"/>
              <w:ind w:left="0" w:right="0" w:firstLine="0"/>
            </w:pPr>
            <w:r>
              <w:t>1/100%</w:t>
            </w:r>
          </w:p>
        </w:tc>
      </w:tr>
    </w:tbl>
    <w:p w:rsidR="008D5B7D" w:rsidRDefault="008D5B7D">
      <w:pPr>
        <w:spacing w:after="0" w:line="259" w:lineRule="auto"/>
        <w:ind w:left="-1702" w:right="11064" w:firstLine="0"/>
      </w:pPr>
    </w:p>
    <w:tbl>
      <w:tblPr>
        <w:tblStyle w:val="TableGrid"/>
        <w:tblW w:w="9518" w:type="dxa"/>
        <w:tblInd w:w="-79" w:type="dxa"/>
        <w:tblCellMar>
          <w:top w:w="96" w:type="dxa"/>
          <w:left w:w="79" w:type="dxa"/>
          <w:right w:w="11" w:type="dxa"/>
        </w:tblCellMar>
        <w:tblLook w:val="04A0" w:firstRow="1" w:lastRow="0" w:firstColumn="1" w:lastColumn="0" w:noHBand="0" w:noVBand="1"/>
      </w:tblPr>
      <w:tblGrid>
        <w:gridCol w:w="1046"/>
        <w:gridCol w:w="6358"/>
        <w:gridCol w:w="2114"/>
      </w:tblGrid>
      <w:tr w:rsidR="008D5B7D">
        <w:trPr>
          <w:trHeight w:val="93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1.8.2 </w:t>
            </w: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Первая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</w:tr>
      <w:tr w:rsidR="008D5B7D">
        <w:trPr>
          <w:trHeight w:val="1584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1.9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</w:tc>
      </w:tr>
      <w:tr w:rsidR="008D5B7D">
        <w:trPr>
          <w:trHeight w:val="938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lastRenderedPageBreak/>
              <w:t xml:space="preserve">1.9.1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До 5 лет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-0 </w:t>
            </w:r>
          </w:p>
        </w:tc>
      </w:tr>
      <w:tr w:rsidR="008D5B7D">
        <w:trPr>
          <w:trHeight w:val="939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1.9.2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Свыше 30 лет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-0 </w:t>
            </w:r>
          </w:p>
        </w:tc>
      </w:tr>
      <w:tr w:rsidR="008D5B7D">
        <w:trPr>
          <w:trHeight w:val="1262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1.10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-0 </w:t>
            </w:r>
          </w:p>
        </w:tc>
      </w:tr>
      <w:tr w:rsidR="008D5B7D">
        <w:trPr>
          <w:trHeight w:val="1260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-0 </w:t>
            </w:r>
          </w:p>
        </w:tc>
      </w:tr>
      <w:tr w:rsidR="008D5B7D">
        <w:trPr>
          <w:trHeight w:val="3192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E338D8" w:rsidRDefault="00E338D8">
            <w:pPr>
              <w:spacing w:after="0" w:line="259" w:lineRule="auto"/>
              <w:ind w:left="0" w:right="66" w:firstLine="0"/>
            </w:pPr>
            <w:r>
              <w:t>человек/%</w:t>
            </w:r>
          </w:p>
          <w:p w:rsidR="008D5B7D" w:rsidRDefault="00E338D8">
            <w:pPr>
              <w:spacing w:after="0" w:line="259" w:lineRule="auto"/>
              <w:ind w:left="0" w:right="66" w:firstLine="0"/>
            </w:pPr>
            <w:r>
              <w:t xml:space="preserve">2/100% </w:t>
            </w:r>
            <w:r w:rsidR="007357DD">
              <w:t xml:space="preserve"> </w:t>
            </w:r>
          </w:p>
        </w:tc>
      </w:tr>
      <w:tr w:rsidR="008D5B7D">
        <w:trPr>
          <w:trHeight w:val="2549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1.13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человек/% </w:t>
            </w:r>
          </w:p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  <w:tr w:rsidR="008D5B7D">
        <w:trPr>
          <w:trHeight w:val="1263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1.14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1690" w:firstLine="0"/>
              <w:jc w:val="both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B765EE">
            <w:pPr>
              <w:spacing w:after="0" w:line="259" w:lineRule="auto"/>
              <w:ind w:left="0" w:right="0" w:firstLine="0"/>
            </w:pPr>
            <w:r>
              <w:t>чел</w:t>
            </w:r>
            <w:r w:rsidR="009A24AD">
              <w:t>овек/человек 1/6</w:t>
            </w:r>
          </w:p>
        </w:tc>
      </w:tr>
      <w:tr w:rsidR="008D5B7D">
        <w:trPr>
          <w:trHeight w:val="884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1.15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lastRenderedPageBreak/>
              <w:t xml:space="preserve">1.15.1 </w:t>
            </w: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Музыкального руководителя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1.15.2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Инструктора по физической культуре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1.15.3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Учителя-логопеда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1.15.4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Логопеда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1.15.5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Учителя-дефектолога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1.15.6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Педагога-психолога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8D5B7D">
        <w:trPr>
          <w:trHeight w:val="620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Инфраструктура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D5B7D">
        <w:trPr>
          <w:trHeight w:val="1260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2.1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E338D8">
            <w:pPr>
              <w:spacing w:after="0" w:line="259" w:lineRule="auto"/>
              <w:ind w:left="0" w:right="831" w:firstLine="0"/>
            </w:pPr>
            <w:r>
              <w:t>кв. м. 15,92</w:t>
            </w:r>
          </w:p>
        </w:tc>
      </w:tr>
      <w:tr w:rsidR="008D5B7D">
        <w:trPr>
          <w:trHeight w:val="1260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2.2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E338D8">
            <w:pPr>
              <w:spacing w:after="0" w:line="259" w:lineRule="auto"/>
              <w:ind w:left="0" w:right="0" w:firstLine="0"/>
            </w:pPr>
            <w:r>
              <w:t>кв. м.</w:t>
            </w:r>
          </w:p>
          <w:p w:rsidR="00E338D8" w:rsidRDefault="00E338D8">
            <w:pPr>
              <w:spacing w:after="0" w:line="259" w:lineRule="auto"/>
              <w:ind w:left="0" w:right="0" w:firstLine="0"/>
            </w:pPr>
            <w:r>
              <w:t>10,15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2.3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физкультурного зала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Нет </w:t>
            </w:r>
          </w:p>
        </w:tc>
      </w:tr>
      <w:tr w:rsidR="008D5B7D">
        <w:trPr>
          <w:trHeight w:val="617"/>
        </w:trPr>
        <w:tc>
          <w:tcPr>
            <w:tcW w:w="1046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2.4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музыкального зала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57" w:space="0" w:color="FFFFFF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8D5B7D">
        <w:trPr>
          <w:trHeight w:val="1208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2.5 </w:t>
            </w:r>
          </w:p>
        </w:tc>
        <w:tc>
          <w:tcPr>
            <w:tcW w:w="6357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B7D" w:rsidRDefault="007357DD">
            <w:pPr>
              <w:spacing w:after="0" w:line="259" w:lineRule="auto"/>
              <w:ind w:left="0" w:right="0" w:firstLine="0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114" w:type="dxa"/>
            <w:tcBorders>
              <w:top w:val="single" w:sz="5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7D" w:rsidRDefault="007357DD">
            <w:pPr>
              <w:spacing w:after="0" w:line="259" w:lineRule="auto"/>
              <w:ind w:left="0" w:right="23" w:firstLine="0"/>
              <w:jc w:val="center"/>
            </w:pPr>
            <w:r>
              <w:t xml:space="preserve">да </w:t>
            </w:r>
          </w:p>
        </w:tc>
      </w:tr>
    </w:tbl>
    <w:p w:rsidR="008D5B7D" w:rsidRDefault="007357DD">
      <w:pPr>
        <w:spacing w:after="278" w:line="259" w:lineRule="auto"/>
        <w:ind w:left="-5" w:right="0"/>
      </w:pPr>
      <w:r>
        <w:rPr>
          <w:b/>
        </w:rPr>
        <w:t xml:space="preserve"> Подготовила   </w:t>
      </w:r>
      <w:proofErr w:type="gramStart"/>
      <w:r>
        <w:rPr>
          <w:b/>
        </w:rPr>
        <w:t>заведующий  ДОУ</w:t>
      </w:r>
      <w:proofErr w:type="gramEnd"/>
      <w:r>
        <w:rPr>
          <w:b/>
        </w:rPr>
        <w:t xml:space="preserve">       </w:t>
      </w:r>
      <w:r w:rsidR="00E338D8">
        <w:rPr>
          <w:b/>
        </w:rPr>
        <w:t xml:space="preserve">                   М.</w:t>
      </w:r>
      <w:r w:rsidR="00A24142">
        <w:rPr>
          <w:b/>
        </w:rPr>
        <w:t xml:space="preserve"> </w:t>
      </w:r>
      <w:r w:rsidR="00E338D8">
        <w:rPr>
          <w:b/>
        </w:rPr>
        <w:t>М.</w:t>
      </w:r>
      <w:r w:rsidR="00A24142">
        <w:rPr>
          <w:b/>
        </w:rPr>
        <w:t xml:space="preserve"> </w:t>
      </w:r>
      <w:r w:rsidR="00E338D8">
        <w:rPr>
          <w:b/>
        </w:rPr>
        <w:t>Седых</w:t>
      </w:r>
    </w:p>
    <w:p w:rsidR="008D5B7D" w:rsidRDefault="007357DD">
      <w:pPr>
        <w:spacing w:after="0" w:line="286" w:lineRule="auto"/>
        <w:ind w:left="0" w:right="0" w:firstLine="0"/>
      </w:pPr>
      <w:r>
        <w:rPr>
          <w:b/>
          <w:sz w:val="32"/>
        </w:rPr>
        <w:t xml:space="preserve">Анализ </w:t>
      </w:r>
      <w:proofErr w:type="gramStart"/>
      <w:r w:rsidR="00E338D8">
        <w:rPr>
          <w:b/>
          <w:sz w:val="32"/>
        </w:rPr>
        <w:t>деятельности  МБДОУ</w:t>
      </w:r>
      <w:proofErr w:type="gramEnd"/>
      <w:r w:rsidR="00E338D8">
        <w:rPr>
          <w:b/>
          <w:sz w:val="32"/>
        </w:rPr>
        <w:t xml:space="preserve"> д/с «Буратино» с.</w:t>
      </w:r>
      <w:r w:rsidR="00A24142">
        <w:rPr>
          <w:b/>
          <w:sz w:val="32"/>
        </w:rPr>
        <w:t xml:space="preserve"> </w:t>
      </w:r>
      <w:proofErr w:type="spellStart"/>
      <w:r w:rsidR="00E338D8">
        <w:rPr>
          <w:b/>
          <w:sz w:val="32"/>
        </w:rPr>
        <w:t>Братовка</w:t>
      </w:r>
      <w:proofErr w:type="spellEnd"/>
      <w:r w:rsidR="009A24AD">
        <w:t xml:space="preserve"> за 2022</w:t>
      </w:r>
      <w:r w:rsidR="00EE2B8A">
        <w:t xml:space="preserve"> </w:t>
      </w:r>
      <w:r>
        <w:t>год  выявил удовлетворительные показатели</w:t>
      </w:r>
      <w:r>
        <w:rPr>
          <w:sz w:val="32"/>
        </w:rPr>
        <w:t xml:space="preserve">: </w:t>
      </w:r>
    </w:p>
    <w:p w:rsidR="008D5B7D" w:rsidRDefault="007357DD">
      <w:pPr>
        <w:ind w:left="-5" w:right="0"/>
      </w:pPr>
      <w:r>
        <w:t xml:space="preserve">За отчетный период общая численность воспитанников не превысила плановую.  </w:t>
      </w:r>
    </w:p>
    <w:p w:rsidR="008D5B7D" w:rsidRDefault="007357DD">
      <w:pPr>
        <w:ind w:left="-5" w:right="0"/>
      </w:pPr>
      <w:r>
        <w:lastRenderedPageBreak/>
        <w:t xml:space="preserve">Контингент воспитанников социально благополучный.  </w:t>
      </w:r>
    </w:p>
    <w:p w:rsidR="008D5B7D" w:rsidRDefault="007357DD">
      <w:pPr>
        <w:ind w:left="-5" w:right="0"/>
      </w:pPr>
      <w:r>
        <w:t xml:space="preserve">Преобладают дети из полных семей. </w:t>
      </w:r>
    </w:p>
    <w:p w:rsidR="008D5B7D" w:rsidRDefault="007357DD">
      <w:pPr>
        <w:ind w:left="-5" w:right="0"/>
      </w:pPr>
      <w:r>
        <w:t xml:space="preserve">ОПП ДОУ соответствует требованиям ФГОС. ДОУ функционирует </w:t>
      </w:r>
      <w:proofErr w:type="gramStart"/>
      <w:r>
        <w:t>в  соответствии</w:t>
      </w:r>
      <w:proofErr w:type="gramEnd"/>
      <w:r>
        <w:t xml:space="preserve"> с нормативными документами в сфере образования Российской  Федерации. </w:t>
      </w:r>
    </w:p>
    <w:p w:rsidR="008D5B7D" w:rsidRDefault="007357DD">
      <w:pPr>
        <w:ind w:left="-5" w:right="0"/>
      </w:pPr>
      <w:r>
        <w:t xml:space="preserve">Дети в полном объеме освоили ООП ДОУ. </w:t>
      </w:r>
    </w:p>
    <w:p w:rsidR="008D5B7D" w:rsidRDefault="007357DD">
      <w:pPr>
        <w:ind w:left="-5" w:right="0"/>
      </w:pPr>
      <w:r>
        <w:t xml:space="preserve">Средний показатель пропущенных дней по болезни на одного </w:t>
      </w:r>
      <w:proofErr w:type="gramStart"/>
      <w:r>
        <w:t>воспитанника  ниже</w:t>
      </w:r>
      <w:proofErr w:type="gramEnd"/>
      <w:r>
        <w:t xml:space="preserve"> среднего районного показателя. </w:t>
      </w:r>
    </w:p>
    <w:p w:rsidR="008D5B7D" w:rsidRDefault="007357DD">
      <w:pPr>
        <w:spacing w:after="24" w:line="259" w:lineRule="auto"/>
        <w:ind w:left="0" w:right="0" w:firstLine="0"/>
      </w:pPr>
      <w:r>
        <w:t xml:space="preserve"> </w:t>
      </w:r>
    </w:p>
    <w:p w:rsidR="008D5B7D" w:rsidRDefault="007357DD">
      <w:pPr>
        <w:ind w:left="-5" w:right="0"/>
      </w:pPr>
      <w:r>
        <w:t xml:space="preserve">Условия охраны здоровья обучающихся. </w:t>
      </w:r>
    </w:p>
    <w:p w:rsidR="008D5B7D" w:rsidRDefault="007357DD">
      <w:pPr>
        <w:spacing w:after="20" w:line="259" w:lineRule="auto"/>
        <w:ind w:left="0" w:right="0" w:firstLine="0"/>
      </w:pPr>
      <w:r>
        <w:rPr>
          <w:b/>
        </w:rPr>
        <w:t xml:space="preserve"> </w:t>
      </w:r>
    </w:p>
    <w:p w:rsidR="008D5B7D" w:rsidRDefault="007357DD">
      <w:pPr>
        <w:ind w:left="-5" w:right="0"/>
      </w:pPr>
      <w:r>
        <w:t>Мероприятия, проводимые в целях охраны здоровья воспитанников:</w:t>
      </w:r>
      <w:r>
        <w:rPr>
          <w:b/>
        </w:rPr>
        <w:t xml:space="preserve"> </w:t>
      </w:r>
    </w:p>
    <w:p w:rsidR="008D5B7D" w:rsidRDefault="007357DD">
      <w:pPr>
        <w:numPr>
          <w:ilvl w:val="0"/>
          <w:numId w:val="4"/>
        </w:numPr>
        <w:ind w:right="0" w:hanging="163"/>
      </w:pPr>
      <w:r>
        <w:t xml:space="preserve">профилактические прививки; </w:t>
      </w:r>
    </w:p>
    <w:p w:rsidR="008D5B7D" w:rsidRDefault="007357DD">
      <w:pPr>
        <w:numPr>
          <w:ilvl w:val="0"/>
          <w:numId w:val="4"/>
        </w:numPr>
        <w:ind w:right="0" w:hanging="163"/>
      </w:pPr>
      <w:r>
        <w:t xml:space="preserve">туберкулино-диагностика воспитанников (реакция Манту); </w:t>
      </w:r>
    </w:p>
    <w:p w:rsidR="008D5B7D" w:rsidRDefault="007357DD">
      <w:pPr>
        <w:numPr>
          <w:ilvl w:val="0"/>
          <w:numId w:val="4"/>
        </w:numPr>
        <w:ind w:right="0" w:hanging="163"/>
      </w:pPr>
      <w:r>
        <w:t xml:space="preserve">регулярный осмотр воспитанников на педикулез; </w:t>
      </w:r>
    </w:p>
    <w:p w:rsidR="008D5B7D" w:rsidRDefault="007357DD">
      <w:pPr>
        <w:numPr>
          <w:ilvl w:val="0"/>
          <w:numId w:val="4"/>
        </w:numPr>
        <w:ind w:right="0" w:hanging="163"/>
      </w:pPr>
      <w:r>
        <w:t xml:space="preserve">закаливающие процедуры в режиме дня: утренняя гимнастика, бодрящая гимнастика, упражнения для профилактики плоскостопия, закаливающие процедуры, двигательная активность на прогулке, воспитание культурногигиенических навыков; </w:t>
      </w:r>
    </w:p>
    <w:p w:rsidR="008D5B7D" w:rsidRDefault="007357DD">
      <w:pPr>
        <w:numPr>
          <w:ilvl w:val="0"/>
          <w:numId w:val="4"/>
        </w:numPr>
        <w:ind w:right="0" w:hanging="163"/>
      </w:pPr>
      <w:r>
        <w:t xml:space="preserve">регулярный режим проветривания помещений; </w:t>
      </w:r>
    </w:p>
    <w:p w:rsidR="008D5B7D" w:rsidRDefault="007357DD">
      <w:pPr>
        <w:numPr>
          <w:ilvl w:val="0"/>
          <w:numId w:val="4"/>
        </w:numPr>
        <w:ind w:right="0" w:hanging="163"/>
      </w:pPr>
      <w:r>
        <w:t xml:space="preserve">осмотры всех воспитанников с контролем роста, веса; </w:t>
      </w:r>
    </w:p>
    <w:p w:rsidR="008D5B7D" w:rsidRDefault="007357DD">
      <w:pPr>
        <w:numPr>
          <w:ilvl w:val="0"/>
          <w:numId w:val="4"/>
        </w:numPr>
        <w:ind w:right="0" w:hanging="163"/>
      </w:pPr>
      <w:r>
        <w:t xml:space="preserve">санитарно-просветительская работа: лекции, беседы,  </w:t>
      </w:r>
    </w:p>
    <w:p w:rsidR="008D5B7D" w:rsidRDefault="007357DD">
      <w:pPr>
        <w:numPr>
          <w:ilvl w:val="0"/>
          <w:numId w:val="4"/>
        </w:numPr>
        <w:ind w:right="0" w:hanging="163"/>
      </w:pPr>
      <w:r>
        <w:t xml:space="preserve">профилактика гриппа - вакцинация грипполом воспитанников; </w:t>
      </w:r>
    </w:p>
    <w:p w:rsidR="008D5B7D" w:rsidRDefault="007357DD">
      <w:pPr>
        <w:numPr>
          <w:ilvl w:val="0"/>
          <w:numId w:val="4"/>
        </w:numPr>
        <w:spacing w:after="292"/>
        <w:ind w:right="0" w:hanging="163"/>
      </w:pPr>
      <w:r>
        <w:t xml:space="preserve">системная работа по профилактике и предупреждению травматизма среди воспитанников в образовательном процессе. </w:t>
      </w:r>
    </w:p>
    <w:p w:rsidR="008D5B7D" w:rsidRDefault="007357DD">
      <w:pPr>
        <w:spacing w:after="309" w:line="257" w:lineRule="auto"/>
        <w:ind w:left="-15" w:right="9" w:firstLine="0"/>
        <w:jc w:val="both"/>
      </w:pPr>
      <w:r>
        <w:t xml:space="preserve"> Обеспечение безопасности жизни и деятельности ребёнка в здании и на прилегающей к ДОУ территории осуществляется в соответствии с системой комплексной безопасности (пожарная безопасность, проведение тренировочных учений по эвакуации из здания на случай ЧС, организация обучения воспитанников и сотрудников основам безопасности). Вся территория вокруг ДОУ огорожена забором, установлены 3 видеокамеры.  </w:t>
      </w:r>
    </w:p>
    <w:p w:rsidR="008D5B7D" w:rsidRDefault="007357DD">
      <w:pPr>
        <w:spacing w:after="295"/>
        <w:ind w:left="-5" w:right="0"/>
      </w:pPr>
      <w:r>
        <w:t xml:space="preserve">Оснащенность образовательного процесса </w:t>
      </w:r>
    </w:p>
    <w:p w:rsidR="008D5B7D" w:rsidRDefault="007357DD">
      <w:pPr>
        <w:spacing w:after="308" w:line="257" w:lineRule="auto"/>
        <w:ind w:left="-15" w:right="0" w:firstLine="0"/>
        <w:jc w:val="both"/>
      </w:pPr>
      <w:r>
        <w:t xml:space="preserve"> Учебно-методическое обеспечение включает работу по оснащению образовательной деятельности передовыми методиками, учебнометодическими комплексами, методическими средствами, способствующими более эффективной реализации программно-методической, </w:t>
      </w:r>
      <w:r>
        <w:lastRenderedPageBreak/>
        <w:t xml:space="preserve">научноэкспериментальной, воспитательной деятельности педагогических работников. </w:t>
      </w:r>
    </w:p>
    <w:p w:rsidR="008D5B7D" w:rsidRDefault="007357DD">
      <w:pPr>
        <w:spacing w:after="291"/>
        <w:ind w:left="-5" w:right="0"/>
      </w:pPr>
      <w:r>
        <w:t xml:space="preserve"> В ДОУ имеется необходимое методическое обеспечение: программы, методические пособия, дидактический материал. </w:t>
      </w:r>
    </w:p>
    <w:p w:rsidR="008D5B7D" w:rsidRDefault="007357DD">
      <w:pPr>
        <w:spacing w:after="311" w:line="257" w:lineRule="auto"/>
        <w:ind w:left="-15" w:right="4" w:firstLine="0"/>
        <w:jc w:val="both"/>
      </w:pPr>
      <w:r>
        <w:t xml:space="preserve">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 </w:t>
      </w:r>
    </w:p>
    <w:p w:rsidR="008D5B7D" w:rsidRDefault="007357DD">
      <w:pPr>
        <w:spacing w:after="31" w:line="257" w:lineRule="auto"/>
        <w:ind w:left="-15" w:right="10" w:firstLine="0"/>
        <w:jc w:val="both"/>
      </w:pPr>
      <w:r>
        <w:t xml:space="preserve"> 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</w:t>
      </w:r>
    </w:p>
    <w:p w:rsidR="008D5B7D" w:rsidRDefault="007357DD">
      <w:pPr>
        <w:spacing w:after="218"/>
        <w:ind w:left="-5" w:right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 электроннообразовательными ресурсами. </w:t>
      </w:r>
    </w:p>
    <w:p w:rsidR="008D5B7D" w:rsidRDefault="007357DD">
      <w:pPr>
        <w:ind w:left="-5" w:right="0"/>
      </w:pPr>
      <w:r>
        <w:t xml:space="preserve"> </w:t>
      </w:r>
      <w:r>
        <w:tab/>
        <w:t xml:space="preserve">Для обеспечения качественного воспитания, образования и развития дошкольников в соответствии с ФГОС ДО продолжается обновление методического и дидактического обеспечения к ООП, особое внимание уделяется игровым развивающим технологиям и использованию ИКТ.  </w:t>
      </w:r>
      <w:r>
        <w:rPr>
          <w:b/>
        </w:rPr>
        <w:t>Материально-техническое обеспечение образовательной деятельности, в том числе приспособленной для использования инвалидами и лицами с ограниченными возможностями здоровья:</w:t>
      </w:r>
      <w:r>
        <w:t xml:space="preserve"> </w:t>
      </w:r>
    </w:p>
    <w:p w:rsidR="008D5B7D" w:rsidRDefault="007357DD">
      <w:pPr>
        <w:ind w:left="-5" w:right="0"/>
      </w:pPr>
      <w:r>
        <w:t xml:space="preserve">наличие оборудованных учебных кабинетов, объектов для проведения практических занятий средств обучения и </w:t>
      </w:r>
      <w:proofErr w:type="gramStart"/>
      <w:r>
        <w:t>воспитания  приспособленных</w:t>
      </w:r>
      <w:proofErr w:type="gramEnd"/>
      <w:r>
        <w:t xml:space="preserve"> для использования инвалидами и лицами с ограниченными возможностями здоровья – нет; </w:t>
      </w:r>
    </w:p>
    <w:p w:rsidR="008D5B7D" w:rsidRDefault="007357DD">
      <w:pPr>
        <w:ind w:left="-5" w:right="0"/>
      </w:pPr>
      <w:r>
        <w:lastRenderedPageBreak/>
        <w:t xml:space="preserve">обеспечение доступа в здания образовательной организации инвалидов и лиц с ограниченными возможностями здоровья – </w:t>
      </w:r>
      <w:proofErr w:type="gramStart"/>
      <w:r>
        <w:t>имеется  условия</w:t>
      </w:r>
      <w:proofErr w:type="gramEnd"/>
      <w:r>
        <w:t xml:space="preserve"> питания инвалидов и лиц с ограниченными возможностями здоровья </w:t>
      </w:r>
    </w:p>
    <w:p w:rsidR="008D5B7D" w:rsidRDefault="007357DD">
      <w:pPr>
        <w:ind w:left="-5" w:right="0"/>
      </w:pPr>
      <w:r>
        <w:t xml:space="preserve">- нет; </w:t>
      </w:r>
    </w:p>
    <w:p w:rsidR="008D5B7D" w:rsidRDefault="007357DD">
      <w:pPr>
        <w:ind w:left="-5" w:right="0"/>
      </w:pPr>
      <w:r>
        <w:t xml:space="preserve">условия охраны </w:t>
      </w:r>
      <w:proofErr w:type="gramStart"/>
      <w:r>
        <w:t>здоровья  инвалидов</w:t>
      </w:r>
      <w:proofErr w:type="gramEnd"/>
      <w:r>
        <w:t xml:space="preserve"> и лиц с ограниченными возможностями здоровья -нет; </w:t>
      </w:r>
    </w:p>
    <w:p w:rsidR="008D5B7D" w:rsidRDefault="007357DD">
      <w:pPr>
        <w:ind w:left="-5" w:right="84"/>
      </w:pPr>
      <w:r>
        <w:t xml:space="preserve">доступ к информационным системам и информационнотелекоммуникационным сетям  приспособленным для использования инвалидами и лицами с ограниченными возможностями здоровья - нет; электронные образовательные ресурсы, приспособленные для использования инвалидами и лицами с ограниченными возможностями здоровья - нет;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-нет; о наличии и условиях предоставления обучающимся стипендий - нет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- нет; </w:t>
      </w:r>
    </w:p>
    <w:p w:rsidR="008D5B7D" w:rsidRDefault="007357DD">
      <w:pPr>
        <w:spacing w:after="155"/>
        <w:ind w:left="-5" w:right="0"/>
      </w:pPr>
      <w:r>
        <w:t>о поступлении финансовых и материальных средств и об их расходовании по итогам финансового года – 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8D5B7D" w:rsidRDefault="007357DD">
      <w:pPr>
        <w:ind w:left="-5" w:right="0"/>
      </w:pPr>
      <w:r>
        <w:t xml:space="preserve">ДОУ полностью укомплектовано педагогическими кадрами.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</w:t>
      </w:r>
      <w:proofErr w:type="gramStart"/>
      <w:r>
        <w:t>в  организации</w:t>
      </w:r>
      <w:proofErr w:type="gramEnd"/>
      <w:r>
        <w:t xml:space="preserve"> педагогической деятельности и улучшении качества образования и воспитания дошкольников. </w:t>
      </w:r>
    </w:p>
    <w:p w:rsidR="008D5B7D" w:rsidRDefault="007357DD">
      <w:pPr>
        <w:ind w:left="-5" w:right="144"/>
      </w:pPr>
      <w:r>
        <w:t xml:space="preserve">В ДОУ работает перспективный, творческий коллектив педагогов, </w:t>
      </w:r>
      <w:proofErr w:type="gramStart"/>
      <w:r>
        <w:t>имеющих  потенциал</w:t>
      </w:r>
      <w:proofErr w:type="gramEnd"/>
      <w:r>
        <w:t xml:space="preserve"> к профессиональному развитию.  Учреждение функционирует в режиме развития. </w:t>
      </w:r>
    </w:p>
    <w:p w:rsidR="008D5B7D" w:rsidRDefault="007357DD">
      <w:pPr>
        <w:ind w:left="-5" w:right="0"/>
      </w:pPr>
      <w:r>
        <w:t xml:space="preserve">Проследив состояние образовательного процесса в детском саду за предыдущий учебный год, выявив сильные и слабые стороны содержания образования, нами отмечено наличие существенных предпосылок для обеспечения развития и стабильного функционирования образовательной системы учреждения. C учетом выявленных в ходе анализа проблем и перспектив, запросов родителей, месторасположения </w:t>
      </w:r>
      <w:proofErr w:type="gramStart"/>
      <w:r>
        <w:t>учреждения,  коллективом</w:t>
      </w:r>
      <w:proofErr w:type="gramEnd"/>
      <w:r>
        <w:t xml:space="preserve"> намечено постепенное обновление  образовате</w:t>
      </w:r>
      <w:r w:rsidR="00A24142">
        <w:t xml:space="preserve">льной системы МБДОУ д/с «Буратино» </w:t>
      </w:r>
      <w:proofErr w:type="spellStart"/>
      <w:r w:rsidR="00A24142">
        <w:t>с.Братовка</w:t>
      </w:r>
      <w:proofErr w:type="spellEnd"/>
      <w:r>
        <w:t xml:space="preserve">:  </w:t>
      </w:r>
    </w:p>
    <w:p w:rsidR="008D5B7D" w:rsidRDefault="007357DD">
      <w:pPr>
        <w:spacing w:after="25" w:line="259" w:lineRule="auto"/>
        <w:ind w:left="0" w:right="0" w:firstLine="0"/>
      </w:pPr>
      <w:r>
        <w:lastRenderedPageBreak/>
        <w:t xml:space="preserve"> </w:t>
      </w:r>
    </w:p>
    <w:p w:rsidR="008D5B7D" w:rsidRDefault="007357DD">
      <w:pPr>
        <w:numPr>
          <w:ilvl w:val="0"/>
          <w:numId w:val="5"/>
        </w:numPr>
        <w:ind w:right="0" w:hanging="281"/>
      </w:pPr>
      <w:r>
        <w:t xml:space="preserve">Освоение ООП </w:t>
      </w:r>
      <w:proofErr w:type="gramStart"/>
      <w:r>
        <w:t>ДОУ  на</w:t>
      </w:r>
      <w:proofErr w:type="gramEnd"/>
      <w:r>
        <w:t xml:space="preserve"> основе ФГОС ДО.  </w:t>
      </w:r>
    </w:p>
    <w:p w:rsidR="008D5B7D" w:rsidRDefault="007357DD">
      <w:pPr>
        <w:numPr>
          <w:ilvl w:val="0"/>
          <w:numId w:val="5"/>
        </w:numPr>
        <w:ind w:right="0" w:hanging="281"/>
      </w:pPr>
      <w:r>
        <w:t xml:space="preserve">Внедрение в образовательный процесс технологии компетентностного подхода как условия развивающего образования. </w:t>
      </w:r>
    </w:p>
    <w:p w:rsidR="008D5B7D" w:rsidRDefault="007357DD">
      <w:pPr>
        <w:numPr>
          <w:ilvl w:val="0"/>
          <w:numId w:val="5"/>
        </w:numPr>
        <w:ind w:right="0" w:hanging="281"/>
      </w:pPr>
      <w:r>
        <w:t xml:space="preserve">Совершенствование умений в применении технологии проектирования. 4. Построение образовательного процесса на основе создания индивидуальных образовательных маршрутов каждого ребенка и групп в целом.  </w:t>
      </w:r>
    </w:p>
    <w:p w:rsidR="008D5B7D" w:rsidRDefault="007357DD">
      <w:pPr>
        <w:numPr>
          <w:ilvl w:val="0"/>
          <w:numId w:val="6"/>
        </w:numPr>
        <w:ind w:right="0"/>
      </w:pPr>
      <w:r>
        <w:t xml:space="preserve">Обеспечение стабильного функционирования системы преемственности ДОУ и семьи в воспитании и обучении детей, изучение и активизацию педагогического потенциала семьи: создания комфортных условий развития ребенка. </w:t>
      </w:r>
    </w:p>
    <w:p w:rsidR="008D5B7D" w:rsidRDefault="007357DD">
      <w:pPr>
        <w:numPr>
          <w:ilvl w:val="0"/>
          <w:numId w:val="6"/>
        </w:numPr>
        <w:ind w:right="0"/>
      </w:pPr>
      <w:r>
        <w:t xml:space="preserve">Активное применение новых вариативных форм </w:t>
      </w:r>
      <w:proofErr w:type="gramStart"/>
      <w:r>
        <w:t>дополнительного  образования</w:t>
      </w:r>
      <w:proofErr w:type="gramEnd"/>
      <w:r>
        <w:t xml:space="preserve">. </w:t>
      </w:r>
    </w:p>
    <w:p w:rsidR="008D5B7D" w:rsidRDefault="007357DD">
      <w:pPr>
        <w:numPr>
          <w:ilvl w:val="0"/>
          <w:numId w:val="6"/>
        </w:numPr>
        <w:ind w:right="0"/>
      </w:pPr>
      <w:r>
        <w:t xml:space="preserve">Динамичное развитие предметно-пространственной среды в соответствии с меняющимися потребностями детей и родителей.  </w:t>
      </w:r>
    </w:p>
    <w:p w:rsidR="008D5B7D" w:rsidRDefault="007357DD">
      <w:pPr>
        <w:numPr>
          <w:ilvl w:val="0"/>
          <w:numId w:val="6"/>
        </w:numPr>
        <w:ind w:right="0"/>
      </w:pPr>
      <w:r>
        <w:t xml:space="preserve">Развитие кадрового потенциала и материально-технического </w:t>
      </w:r>
      <w:proofErr w:type="gramStart"/>
      <w:r>
        <w:t>обеспечения  образовательного</w:t>
      </w:r>
      <w:proofErr w:type="gramEnd"/>
      <w:r>
        <w:t xml:space="preserve"> процесса. </w:t>
      </w:r>
    </w:p>
    <w:p w:rsidR="008D5B7D" w:rsidRDefault="007357DD">
      <w:pPr>
        <w:spacing w:after="0" w:line="238" w:lineRule="auto"/>
        <w:ind w:left="0" w:right="6771" w:firstLine="0"/>
      </w:pPr>
      <w:r>
        <w:t xml:space="preserve">                                      </w:t>
      </w:r>
    </w:p>
    <w:sectPr w:rsidR="008D5B7D">
      <w:headerReference w:type="even" r:id="rId14"/>
      <w:headerReference w:type="default" r:id="rId15"/>
      <w:headerReference w:type="first" r:id="rId16"/>
      <w:pgSz w:w="11906" w:h="16838"/>
      <w:pgMar w:top="596" w:right="843" w:bottom="106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C0" w:rsidRDefault="00F930C0">
      <w:pPr>
        <w:spacing w:after="0" w:line="240" w:lineRule="auto"/>
      </w:pPr>
      <w:r>
        <w:separator/>
      </w:r>
    </w:p>
  </w:endnote>
  <w:endnote w:type="continuationSeparator" w:id="0">
    <w:p w:rsidR="00F930C0" w:rsidRDefault="00F9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C0" w:rsidRDefault="00F930C0">
      <w:pPr>
        <w:spacing w:after="0" w:line="240" w:lineRule="auto"/>
      </w:pPr>
      <w:r>
        <w:separator/>
      </w:r>
    </w:p>
  </w:footnote>
  <w:footnote w:type="continuationSeparator" w:id="0">
    <w:p w:rsidR="00F930C0" w:rsidRDefault="00F9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0" w:line="259" w:lineRule="auto"/>
      <w:ind w:left="360" w:right="0" w:firstLine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160" w:line="259" w:lineRule="auto"/>
      <w:ind w:left="0" w:righ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C1" w:rsidRDefault="004456C1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DA1"/>
    <w:multiLevelType w:val="hybridMultilevel"/>
    <w:tmpl w:val="FFFFFFFF"/>
    <w:lvl w:ilvl="0" w:tplc="5D7491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631EA">
      <w:start w:val="1"/>
      <w:numFmt w:val="bullet"/>
      <w:lvlText w:val="o"/>
      <w:lvlJc w:val="left"/>
      <w:pPr>
        <w:ind w:left="1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6B4D2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E124A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4A58C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699F8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80FA6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A60D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AB994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42F66"/>
    <w:multiLevelType w:val="hybridMultilevel"/>
    <w:tmpl w:val="FFFFFFFF"/>
    <w:lvl w:ilvl="0" w:tplc="345C3F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C4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AAC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081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74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A3B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406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20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244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F1CAF"/>
    <w:multiLevelType w:val="hybridMultilevel"/>
    <w:tmpl w:val="FFFFFFFF"/>
    <w:lvl w:ilvl="0" w:tplc="3C88A6B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A03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6F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0A0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C9E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EB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86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C9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C30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82EED"/>
    <w:multiLevelType w:val="hybridMultilevel"/>
    <w:tmpl w:val="FFFFFFFF"/>
    <w:lvl w:ilvl="0" w:tplc="02E0CC62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A1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A5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4A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D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FA2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864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0F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C4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BB1E4D"/>
    <w:multiLevelType w:val="hybridMultilevel"/>
    <w:tmpl w:val="FFFFFFFF"/>
    <w:lvl w:ilvl="0" w:tplc="2D8A9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4F3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ACC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E2C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2EE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495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676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081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23B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C97113"/>
    <w:multiLevelType w:val="hybridMultilevel"/>
    <w:tmpl w:val="FFFFFFFF"/>
    <w:lvl w:ilvl="0" w:tplc="77F2FC2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E72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CF5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2CB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8B0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05F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8AC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6B4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423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E256C3"/>
    <w:multiLevelType w:val="hybridMultilevel"/>
    <w:tmpl w:val="FFFFFFFF"/>
    <w:lvl w:ilvl="0" w:tplc="80F2235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86AA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840D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0866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21A6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38C43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CFCD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64D6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494D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7D"/>
    <w:rsid w:val="000763E4"/>
    <w:rsid w:val="0016540A"/>
    <w:rsid w:val="001F70E8"/>
    <w:rsid w:val="00256D99"/>
    <w:rsid w:val="00351F60"/>
    <w:rsid w:val="0042668E"/>
    <w:rsid w:val="004456C1"/>
    <w:rsid w:val="0048293A"/>
    <w:rsid w:val="00490892"/>
    <w:rsid w:val="004E6611"/>
    <w:rsid w:val="005A4BC2"/>
    <w:rsid w:val="005B4CC6"/>
    <w:rsid w:val="005C1CAA"/>
    <w:rsid w:val="00632E3A"/>
    <w:rsid w:val="006959E6"/>
    <w:rsid w:val="006E657B"/>
    <w:rsid w:val="00723575"/>
    <w:rsid w:val="007357DD"/>
    <w:rsid w:val="007C0043"/>
    <w:rsid w:val="008D5B7D"/>
    <w:rsid w:val="00927747"/>
    <w:rsid w:val="009A24AD"/>
    <w:rsid w:val="00A24142"/>
    <w:rsid w:val="00A964A5"/>
    <w:rsid w:val="00B26EE7"/>
    <w:rsid w:val="00B765EE"/>
    <w:rsid w:val="00C421E5"/>
    <w:rsid w:val="00C67A20"/>
    <w:rsid w:val="00DE083C"/>
    <w:rsid w:val="00E338D8"/>
    <w:rsid w:val="00EE2B8A"/>
    <w:rsid w:val="00F71FB2"/>
    <w:rsid w:val="00F930C0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919B-0FDC-D943-8EF6-C9F66B25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3674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99"/>
    <w:rPr>
      <w:rFonts w:ascii="Segoe UI" w:eastAsia="Times New Roman" w:hAnsi="Segoe UI" w:cs="Segoe UI"/>
      <w:color w:val="000000"/>
      <w:sz w:val="18"/>
      <w:szCs w:val="18"/>
      <w:lang w:bidi="ru-RU"/>
    </w:rPr>
  </w:style>
  <w:style w:type="paragraph" w:styleId="a5">
    <w:name w:val="footer"/>
    <w:basedOn w:val="a"/>
    <w:link w:val="a6"/>
    <w:uiPriority w:val="99"/>
    <w:unhideWhenUsed/>
    <w:rsid w:val="0025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D99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66F6-F0EF-4678-940C-1ED29BC0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7394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Марина</cp:lastModifiedBy>
  <cp:revision>2</cp:revision>
  <cp:lastPrinted>2023-04-19T07:40:00Z</cp:lastPrinted>
  <dcterms:created xsi:type="dcterms:W3CDTF">2023-04-19T09:13:00Z</dcterms:created>
  <dcterms:modified xsi:type="dcterms:W3CDTF">2023-04-19T09:13:00Z</dcterms:modified>
</cp:coreProperties>
</file>